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Pr="002E7DC2" w:rsidRDefault="00E417F4" w:rsidP="00117811">
      <w:pPr>
        <w:pStyle w:val="GvdeMetniGirintisi"/>
        <w:tabs>
          <w:tab w:val="left" w:pos="5670"/>
        </w:tabs>
        <w:jc w:val="center"/>
        <w:rPr>
          <w:rFonts w:ascii="Verdana" w:hAnsi="Verdana"/>
          <w:noProof/>
          <w:sz w:val="22"/>
          <w:szCs w:val="22"/>
        </w:rPr>
      </w:pPr>
      <w:r w:rsidRPr="002E7DC2">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2E7DC2" w:rsidRDefault="00B53CF0" w:rsidP="00117811">
      <w:pPr>
        <w:pStyle w:val="GvdeMetniGirintisi"/>
        <w:rPr>
          <w:rFonts w:ascii="Verdana" w:hAnsi="Verdana"/>
          <w:b/>
          <w:sz w:val="22"/>
          <w:szCs w:val="22"/>
        </w:rPr>
      </w:pPr>
    </w:p>
    <w:p w:rsidR="00B53CF0" w:rsidRPr="002E7DC2" w:rsidRDefault="00B53CF0" w:rsidP="00117811">
      <w:pPr>
        <w:pStyle w:val="GvdeMetniGirintisi"/>
        <w:rPr>
          <w:rFonts w:ascii="Verdana" w:hAnsi="Verdana"/>
          <w:b/>
          <w:sz w:val="10"/>
          <w:szCs w:val="22"/>
        </w:rPr>
      </w:pPr>
    </w:p>
    <w:p w:rsidR="005E64FB" w:rsidRPr="002E7DC2" w:rsidRDefault="005E64FB" w:rsidP="00117811">
      <w:pPr>
        <w:pStyle w:val="GvdeMetniGirintisi"/>
        <w:rPr>
          <w:rFonts w:ascii="Verdana" w:hAnsi="Verdana"/>
          <w:b/>
          <w:sz w:val="22"/>
          <w:szCs w:val="22"/>
        </w:rPr>
      </w:pPr>
    </w:p>
    <w:p w:rsidR="005E64FB" w:rsidRPr="002E7DC2" w:rsidRDefault="005E64FB" w:rsidP="00117811">
      <w:pPr>
        <w:pStyle w:val="GvdeMetniGirintisi"/>
        <w:rPr>
          <w:rFonts w:ascii="Verdana" w:hAnsi="Verdana"/>
          <w:b/>
          <w:sz w:val="22"/>
          <w:szCs w:val="22"/>
        </w:rPr>
      </w:pPr>
    </w:p>
    <w:p w:rsidR="00B53CF0" w:rsidRPr="002E7DC2" w:rsidRDefault="00B53CF0" w:rsidP="00117811">
      <w:pPr>
        <w:pStyle w:val="GvdeMetniGirintisi"/>
        <w:jc w:val="center"/>
        <w:rPr>
          <w:rFonts w:ascii="Verdana" w:hAnsi="Verdana"/>
          <w:b/>
          <w:sz w:val="22"/>
          <w:szCs w:val="22"/>
        </w:rPr>
      </w:pPr>
      <w:r w:rsidRPr="002E7DC2">
        <w:rPr>
          <w:rFonts w:ascii="Verdana" w:hAnsi="Verdana"/>
          <w:b/>
          <w:sz w:val="22"/>
          <w:szCs w:val="22"/>
        </w:rPr>
        <w:t>İZMİR KÂTİP ÇELEBİ ÜNİVERSİTESİ</w:t>
      </w:r>
    </w:p>
    <w:p w:rsidR="00B53CF0" w:rsidRPr="002E7DC2" w:rsidRDefault="00B53CF0" w:rsidP="00117811">
      <w:pPr>
        <w:jc w:val="center"/>
        <w:rPr>
          <w:rFonts w:ascii="Verdana" w:hAnsi="Verdana"/>
          <w:b/>
          <w:sz w:val="22"/>
          <w:szCs w:val="22"/>
        </w:rPr>
      </w:pPr>
      <w:r w:rsidRPr="002E7DC2">
        <w:rPr>
          <w:rFonts w:ascii="Verdana" w:hAnsi="Verdana"/>
          <w:b/>
          <w:sz w:val="22"/>
          <w:szCs w:val="22"/>
        </w:rPr>
        <w:t xml:space="preserve">EĞİTİM KOMİSYONU </w:t>
      </w:r>
      <w:r w:rsidR="00210713" w:rsidRPr="002E7DC2">
        <w:rPr>
          <w:rFonts w:ascii="Verdana" w:hAnsi="Verdana"/>
          <w:b/>
          <w:sz w:val="22"/>
          <w:szCs w:val="22"/>
        </w:rPr>
        <w:t xml:space="preserve">TOPLANTI </w:t>
      </w:r>
      <w:r w:rsidR="00AC35BD" w:rsidRPr="002E7DC2">
        <w:rPr>
          <w:rFonts w:ascii="Verdana" w:hAnsi="Verdana"/>
          <w:b/>
          <w:sz w:val="22"/>
          <w:szCs w:val="22"/>
        </w:rPr>
        <w:t>TUTANAĞI</w:t>
      </w:r>
    </w:p>
    <w:p w:rsidR="00B53CF0" w:rsidRPr="002E7DC2" w:rsidRDefault="00B53CF0" w:rsidP="00117811">
      <w:pPr>
        <w:rPr>
          <w:b/>
        </w:rPr>
      </w:pPr>
    </w:p>
    <w:p w:rsidR="00B53CF0" w:rsidRPr="002E7DC2" w:rsidRDefault="00B53CF0" w:rsidP="00117811">
      <w:pPr>
        <w:rPr>
          <w:b/>
        </w:rPr>
      </w:pPr>
      <w:r w:rsidRPr="002E7DC2">
        <w:rPr>
          <w:b/>
          <w:u w:val="single"/>
        </w:rPr>
        <w:t>TOPLANTI NO:</w:t>
      </w:r>
      <w:r w:rsidRPr="002E7DC2">
        <w:rPr>
          <w:b/>
        </w:rPr>
        <w:tab/>
      </w:r>
      <w:r w:rsidRPr="002E7DC2">
        <w:rPr>
          <w:b/>
        </w:rPr>
        <w:tab/>
      </w:r>
      <w:r w:rsidRPr="002E7DC2">
        <w:rPr>
          <w:b/>
        </w:rPr>
        <w:tab/>
      </w:r>
      <w:r w:rsidRPr="002E7DC2">
        <w:rPr>
          <w:b/>
        </w:rPr>
        <w:tab/>
      </w:r>
      <w:r w:rsidRPr="002E7DC2">
        <w:rPr>
          <w:b/>
        </w:rPr>
        <w:tab/>
      </w:r>
      <w:r w:rsidRPr="002E7DC2">
        <w:rPr>
          <w:b/>
        </w:rPr>
        <w:tab/>
      </w:r>
      <w:r w:rsidRPr="002E7DC2">
        <w:rPr>
          <w:b/>
        </w:rPr>
        <w:tab/>
        <w:t xml:space="preserve">       </w:t>
      </w:r>
      <w:r w:rsidRPr="002E7DC2">
        <w:rPr>
          <w:b/>
          <w:u w:val="single"/>
        </w:rPr>
        <w:t>TOPLANTI TARİHİ:</w:t>
      </w:r>
    </w:p>
    <w:p w:rsidR="001D281D" w:rsidRPr="002E7DC2" w:rsidRDefault="00B53CF0" w:rsidP="00117811">
      <w:pPr>
        <w:rPr>
          <w:b/>
        </w:rPr>
      </w:pPr>
      <w:r w:rsidRPr="002E7DC2">
        <w:rPr>
          <w:b/>
        </w:rPr>
        <w:t xml:space="preserve">   </w:t>
      </w:r>
      <w:bookmarkStart w:id="0" w:name="OLE_LINK3"/>
      <w:r w:rsidRPr="002E7DC2">
        <w:rPr>
          <w:b/>
        </w:rPr>
        <w:t xml:space="preserve">   </w:t>
      </w:r>
      <w:r w:rsidR="00D72223" w:rsidRPr="002E7DC2">
        <w:rPr>
          <w:b/>
        </w:rPr>
        <w:t xml:space="preserve"> </w:t>
      </w:r>
      <w:r w:rsidR="00BE6FD5" w:rsidRPr="002E7DC2">
        <w:rPr>
          <w:b/>
        </w:rPr>
        <w:t>20</w:t>
      </w:r>
      <w:r w:rsidR="00FB3A35" w:rsidRPr="002E7DC2">
        <w:rPr>
          <w:b/>
        </w:rPr>
        <w:t>2</w:t>
      </w:r>
      <w:r w:rsidR="00210F12" w:rsidRPr="002E7DC2">
        <w:rPr>
          <w:b/>
        </w:rPr>
        <w:t>3</w:t>
      </w:r>
      <w:r w:rsidR="00FB3A35" w:rsidRPr="002E7DC2">
        <w:rPr>
          <w:b/>
        </w:rPr>
        <w:t>/</w:t>
      </w:r>
      <w:r w:rsidR="00277477" w:rsidRPr="002E7DC2">
        <w:rPr>
          <w:b/>
        </w:rPr>
        <w:t>13</w:t>
      </w:r>
      <w:r w:rsidRPr="002E7DC2">
        <w:rPr>
          <w:b/>
        </w:rPr>
        <w:tab/>
      </w:r>
      <w:r w:rsidRPr="002E7DC2">
        <w:rPr>
          <w:b/>
        </w:rPr>
        <w:tab/>
      </w:r>
      <w:r w:rsidRPr="002E7DC2">
        <w:rPr>
          <w:b/>
        </w:rPr>
        <w:tab/>
      </w:r>
      <w:r w:rsidR="00421A8C" w:rsidRPr="002E7DC2">
        <w:rPr>
          <w:b/>
        </w:rPr>
        <w:tab/>
      </w:r>
      <w:r w:rsidR="00421A8C" w:rsidRPr="002E7DC2">
        <w:rPr>
          <w:b/>
        </w:rPr>
        <w:tab/>
      </w:r>
      <w:r w:rsidR="00421A8C" w:rsidRPr="002E7DC2">
        <w:rPr>
          <w:b/>
        </w:rPr>
        <w:tab/>
      </w:r>
      <w:r w:rsidR="00421A8C" w:rsidRPr="002E7DC2">
        <w:rPr>
          <w:b/>
        </w:rPr>
        <w:tab/>
      </w:r>
      <w:r w:rsidR="00421A8C" w:rsidRPr="002E7DC2">
        <w:rPr>
          <w:b/>
        </w:rPr>
        <w:tab/>
      </w:r>
      <w:r w:rsidR="00421A8C" w:rsidRPr="002E7DC2">
        <w:rPr>
          <w:b/>
        </w:rPr>
        <w:tab/>
      </w:r>
      <w:r w:rsidR="00C15EB6" w:rsidRPr="002E7DC2">
        <w:rPr>
          <w:b/>
        </w:rPr>
        <w:t xml:space="preserve">   </w:t>
      </w:r>
      <w:r w:rsidR="00277477" w:rsidRPr="002E7DC2">
        <w:rPr>
          <w:b/>
        </w:rPr>
        <w:t>25</w:t>
      </w:r>
      <w:r w:rsidR="0071443C" w:rsidRPr="002E7DC2">
        <w:rPr>
          <w:b/>
        </w:rPr>
        <w:t>.0</w:t>
      </w:r>
      <w:r w:rsidR="00DD7D02" w:rsidRPr="002E7DC2">
        <w:rPr>
          <w:b/>
        </w:rPr>
        <w:t>9</w:t>
      </w:r>
      <w:r w:rsidR="0030178E" w:rsidRPr="002E7DC2">
        <w:rPr>
          <w:b/>
        </w:rPr>
        <w:t>.2023</w:t>
      </w:r>
    </w:p>
    <w:p w:rsidR="001D281D" w:rsidRPr="002E7DC2" w:rsidRDefault="001D281D" w:rsidP="00117811">
      <w:pPr>
        <w:rPr>
          <w:b/>
        </w:rPr>
      </w:pPr>
    </w:p>
    <w:bookmarkEnd w:id="0"/>
    <w:p w:rsidR="00DD7D02" w:rsidRPr="002E7DC2" w:rsidRDefault="00DD7D02" w:rsidP="00DD7D02">
      <w:pPr>
        <w:ind w:left="567" w:right="142"/>
      </w:pPr>
      <w:r w:rsidRPr="002E7DC2">
        <w:t>Üniversitemiz Eğitim Komisyonu 04 Eylül 2023 Pazartesi günü saat 14:00’da Rektör Yardımcısı Prof. Dr. Muhsin AKBAŞ’ ın Başkanlığında toplanmıştır. Gündem maddelerinin görüşülmesine geçildi. Komisyonda alınan kararlar aşağıdaki gibidir.</w:t>
      </w:r>
    </w:p>
    <w:p w:rsidR="00D730C8" w:rsidRPr="002E7DC2" w:rsidRDefault="00D730C8" w:rsidP="00117811">
      <w:pPr>
        <w:rPr>
          <w:b/>
        </w:rPr>
      </w:pPr>
    </w:p>
    <w:p w:rsidR="00726435" w:rsidRPr="002E7DC2" w:rsidRDefault="00277477" w:rsidP="00117811">
      <w:pPr>
        <w:pStyle w:val="ListeParagraf"/>
        <w:numPr>
          <w:ilvl w:val="0"/>
          <w:numId w:val="8"/>
        </w:numPr>
        <w:ind w:left="786"/>
        <w:jc w:val="both"/>
        <w:rPr>
          <w:sz w:val="24"/>
          <w:szCs w:val="24"/>
        </w:rPr>
      </w:pPr>
      <w:r w:rsidRPr="002E7DC2">
        <w:rPr>
          <w:sz w:val="24"/>
          <w:szCs w:val="24"/>
        </w:rPr>
        <w:t>“İzmir Kâtip Çelebi Üniversitesi Diploma, Diploma Eki ve Diğer Belgelerin Düzenlenmesine İlişkin Yönergede Değişiklik Yapılmasına Dair Yönerge” taslağı görüşülmüş olup, Üniversitemiz Senatosu arzı uygun görüldü.</w:t>
      </w:r>
    </w:p>
    <w:p w:rsidR="00282561" w:rsidRPr="002E7DC2" w:rsidRDefault="00277477" w:rsidP="0071443C">
      <w:pPr>
        <w:pStyle w:val="ListeParagraf"/>
        <w:numPr>
          <w:ilvl w:val="0"/>
          <w:numId w:val="8"/>
        </w:numPr>
        <w:ind w:left="786"/>
        <w:jc w:val="both"/>
      </w:pPr>
      <w:r w:rsidRPr="002E7DC2">
        <w:rPr>
          <w:sz w:val="24"/>
          <w:szCs w:val="24"/>
        </w:rPr>
        <w:t>Üniversitemiz Sosyal Bilimler Enstitüsü bünyesinde Uluslararası Ortak Mongolistik Tezli Yüksek Lisans açılmasına ilişkin protokol taslağı</w:t>
      </w:r>
      <w:r w:rsidR="0071443C" w:rsidRPr="002E7DC2">
        <w:rPr>
          <w:sz w:val="24"/>
          <w:szCs w:val="24"/>
        </w:rPr>
        <w:t xml:space="preserve"> görüşülmüş olup, </w:t>
      </w:r>
      <w:r w:rsidRPr="002E7DC2">
        <w:rPr>
          <w:sz w:val="24"/>
          <w:szCs w:val="24"/>
        </w:rPr>
        <w:t xml:space="preserve">hukuk müşavirliğinin protokolde belirtilen 24 ve 25. Maddeleri Sosyal Bilimler Enstitüsü tarafından revize edildikten sonra </w:t>
      </w:r>
      <w:r w:rsidR="0071443C" w:rsidRPr="002E7DC2">
        <w:rPr>
          <w:sz w:val="24"/>
          <w:szCs w:val="24"/>
        </w:rPr>
        <w:t xml:space="preserve">Üniversitemiz </w:t>
      </w:r>
      <w:r w:rsidR="00DD7D02" w:rsidRPr="002E7DC2">
        <w:rPr>
          <w:sz w:val="24"/>
          <w:szCs w:val="24"/>
        </w:rPr>
        <w:t xml:space="preserve">Senatosu </w:t>
      </w:r>
      <w:r w:rsidR="0071443C" w:rsidRPr="002E7DC2">
        <w:rPr>
          <w:sz w:val="24"/>
          <w:szCs w:val="24"/>
        </w:rPr>
        <w:t>arzı uygun görüldü.</w:t>
      </w:r>
      <w:r w:rsidR="0071443C" w:rsidRPr="002E7DC2">
        <w:t xml:space="preserve"> </w:t>
      </w:r>
    </w:p>
    <w:p w:rsidR="00DD7D02" w:rsidRPr="002E7DC2" w:rsidRDefault="00277477" w:rsidP="00DD7D02">
      <w:pPr>
        <w:pStyle w:val="ListeParagraf"/>
        <w:numPr>
          <w:ilvl w:val="0"/>
          <w:numId w:val="8"/>
        </w:numPr>
        <w:ind w:left="786"/>
        <w:jc w:val="both"/>
      </w:pPr>
      <w:r w:rsidRPr="002E7DC2">
        <w:rPr>
          <w:sz w:val="24"/>
          <w:szCs w:val="24"/>
        </w:rPr>
        <w:t>Üniversitemiz Sosyal Bilimler Enstitüsü bünyesinde Uluslararası Ortak Modern Türkiye Tarihi Tezli Yüksek Lisans açılmasına ilişkin protokol taslağı görüşülmüş olup, hukuk müşavirliğinin protokolde belirtilen 24 ve 25. Maddeleri Sosyal Bilimler Enstitüsü tarafından revize edildikten sonra Üniversitemiz Senatosu arzı uygun görüldü.</w:t>
      </w:r>
      <w:r w:rsidRPr="002E7DC2">
        <w:t xml:space="preserve"> </w:t>
      </w:r>
      <w:r w:rsidR="00DD7D02" w:rsidRPr="002E7DC2">
        <w:t xml:space="preserve"> </w:t>
      </w:r>
    </w:p>
    <w:p w:rsidR="00DD7D02" w:rsidRPr="002E7DC2" w:rsidRDefault="00277477" w:rsidP="0071443C">
      <w:pPr>
        <w:pStyle w:val="ListeParagraf"/>
        <w:numPr>
          <w:ilvl w:val="0"/>
          <w:numId w:val="8"/>
        </w:numPr>
        <w:ind w:left="786"/>
        <w:jc w:val="both"/>
      </w:pPr>
      <w:r w:rsidRPr="002E7DC2">
        <w:rPr>
          <w:sz w:val="24"/>
          <w:szCs w:val="24"/>
        </w:rPr>
        <w:t xml:space="preserve">Üniversitemiz Sosyal Bilimler Enstitüsü bünyesinde Uluslararası Ortak </w:t>
      </w:r>
      <w:r w:rsidRPr="002E7DC2">
        <w:rPr>
          <w:sz w:val="24"/>
          <w:shd w:val="clear" w:color="auto" w:fill="FFFFFF"/>
        </w:rPr>
        <w:t>Eski Türk Dili</w:t>
      </w:r>
      <w:r w:rsidRPr="002E7DC2">
        <w:rPr>
          <w:sz w:val="32"/>
          <w:szCs w:val="24"/>
        </w:rPr>
        <w:t xml:space="preserve"> </w:t>
      </w:r>
      <w:r w:rsidRPr="002E7DC2">
        <w:rPr>
          <w:sz w:val="24"/>
          <w:szCs w:val="24"/>
        </w:rPr>
        <w:t>Tezli Yüksek Lisans açılmasına ilişkin protokol taslağı görüşülmüş olup, hukuk müşavirliğinin protokolde belirtilen 24 ve 25. Maddeleri Sosyal Bilimler Enstitüsü tarafından revize edildikten sonra Üniversitemiz Senatosu arzı uygun görüldü.</w:t>
      </w:r>
      <w:r w:rsidRPr="002E7DC2">
        <w:t xml:space="preserve">  </w:t>
      </w:r>
    </w:p>
    <w:p w:rsidR="00DD7D02" w:rsidRPr="002E7DC2" w:rsidRDefault="00277477" w:rsidP="0071443C">
      <w:pPr>
        <w:pStyle w:val="ListeParagraf"/>
        <w:numPr>
          <w:ilvl w:val="0"/>
          <w:numId w:val="8"/>
        </w:numPr>
        <w:ind w:left="786"/>
        <w:jc w:val="both"/>
      </w:pPr>
      <w:r w:rsidRPr="002E7DC2">
        <w:rPr>
          <w:sz w:val="24"/>
          <w:szCs w:val="24"/>
        </w:rPr>
        <w:t>Üniversitemiz Sosyal ve Beşeri Bilimler Fakültesi İngiliz Dili ve Edebiyatı (%100 İngilizce) Programı 2023 öğretim planı taslağı teklifi görüşülmüş olup, Üniversitemiz Senatosu arzı uygun görüldü.</w:t>
      </w:r>
    </w:p>
    <w:p w:rsidR="00DD7D02" w:rsidRPr="002E7DC2" w:rsidRDefault="00277477" w:rsidP="0071443C">
      <w:pPr>
        <w:pStyle w:val="ListeParagraf"/>
        <w:numPr>
          <w:ilvl w:val="0"/>
          <w:numId w:val="8"/>
        </w:numPr>
        <w:ind w:left="786"/>
        <w:jc w:val="both"/>
      </w:pPr>
      <w:r w:rsidRPr="002E7DC2">
        <w:rPr>
          <w:sz w:val="24"/>
          <w:szCs w:val="24"/>
        </w:rPr>
        <w:t xml:space="preserve">Üniversitemiz Mühendislik ve Mimarlık Fakültesi Harita Mühendisliği Programı 2013 öğretim planı 7. Yarıyılda bulunan “GE4XX-A kodlu Teknik Seçmeli Ders” havuzundan alınması gereken 17 AKTS iken, 3 (üç) adet ders alınması olarak değiştirilmesi teklifi </w:t>
      </w:r>
      <w:r w:rsidR="00DD7D02" w:rsidRPr="002E7DC2">
        <w:rPr>
          <w:sz w:val="24"/>
          <w:szCs w:val="24"/>
        </w:rPr>
        <w:t>görüşülmüş olup, Üniversitemiz Senatosu arzı uygun görüldü.</w:t>
      </w:r>
    </w:p>
    <w:p w:rsidR="00DD7D02" w:rsidRPr="002E7DC2" w:rsidRDefault="00277477" w:rsidP="0071443C">
      <w:pPr>
        <w:pStyle w:val="ListeParagraf"/>
        <w:numPr>
          <w:ilvl w:val="0"/>
          <w:numId w:val="8"/>
        </w:numPr>
        <w:ind w:left="786"/>
        <w:jc w:val="both"/>
      </w:pPr>
      <w:r w:rsidRPr="002E7DC2">
        <w:rPr>
          <w:sz w:val="24"/>
          <w:szCs w:val="24"/>
        </w:rPr>
        <w:t xml:space="preserve">Üniversitemiz Mühendislik ve Mimarlık Fakültesi Metalurji ve Malzeme Mühendisliği Programı 2022 Metalurji öğretim planı değişikliği teklifi </w:t>
      </w:r>
      <w:r w:rsidR="00DD7D02" w:rsidRPr="002E7DC2">
        <w:rPr>
          <w:sz w:val="24"/>
          <w:szCs w:val="24"/>
        </w:rPr>
        <w:t>görüşülmüş olup, Üniversitemiz Senatosu arzı uygun görüldü.</w:t>
      </w:r>
    </w:p>
    <w:p w:rsidR="00277477" w:rsidRPr="002E7DC2" w:rsidRDefault="00277477" w:rsidP="00277477">
      <w:pPr>
        <w:pStyle w:val="ListeParagraf"/>
        <w:numPr>
          <w:ilvl w:val="0"/>
          <w:numId w:val="8"/>
        </w:numPr>
        <w:ind w:left="786"/>
        <w:jc w:val="both"/>
      </w:pPr>
      <w:r w:rsidRPr="002E7DC2">
        <w:rPr>
          <w:sz w:val="24"/>
          <w:szCs w:val="24"/>
        </w:rPr>
        <w:t>Üniversitemiz Tıp Fakültesi Tıpta Uzmanlık öğrencileri ile Yandal Uzmanlık öğrencilerinin 2023-2024 Eğitim-Öğretim yılı (01 Eylül 2023 – 31 Ağustos 2024) eğitim programı teklifi</w:t>
      </w:r>
      <w:r w:rsidR="00DD7D02" w:rsidRPr="002E7DC2">
        <w:rPr>
          <w:sz w:val="24"/>
          <w:szCs w:val="24"/>
        </w:rPr>
        <w:t xml:space="preserve"> görüşülmüş olup, Üniversitemiz Senatosu arzı uygun görüldü.</w:t>
      </w:r>
    </w:p>
    <w:p w:rsidR="0071443C" w:rsidRPr="002E7DC2" w:rsidRDefault="0071443C" w:rsidP="00117811"/>
    <w:p w:rsidR="00277477" w:rsidRPr="002E7DC2" w:rsidRDefault="00277477" w:rsidP="00277477">
      <w:pPr>
        <w:pStyle w:val="ListeParagraf"/>
        <w:ind w:left="851"/>
        <w:jc w:val="both"/>
        <w:rPr>
          <w:color w:val="000000" w:themeColor="text1"/>
          <w:sz w:val="24"/>
          <w:szCs w:val="24"/>
        </w:rPr>
      </w:pPr>
      <w:r w:rsidRPr="002E7DC2">
        <w:rPr>
          <w:color w:val="000000" w:themeColor="text1"/>
          <w:sz w:val="24"/>
          <w:szCs w:val="24"/>
        </w:rPr>
        <w:t>EK GÜNDEM</w:t>
      </w:r>
    </w:p>
    <w:p w:rsidR="00277477" w:rsidRPr="002E7DC2" w:rsidRDefault="00277477" w:rsidP="00277477">
      <w:pPr>
        <w:pStyle w:val="ListeParagraf"/>
        <w:ind w:left="851"/>
        <w:jc w:val="both"/>
        <w:rPr>
          <w:color w:val="000000" w:themeColor="text1"/>
          <w:sz w:val="24"/>
          <w:szCs w:val="24"/>
        </w:rPr>
      </w:pPr>
    </w:p>
    <w:p w:rsidR="00277477" w:rsidRPr="002E7DC2" w:rsidRDefault="00277477" w:rsidP="00277477">
      <w:pPr>
        <w:pStyle w:val="ListeParagraf"/>
        <w:numPr>
          <w:ilvl w:val="0"/>
          <w:numId w:val="12"/>
        </w:numPr>
        <w:ind w:left="709" w:hanging="283"/>
        <w:jc w:val="both"/>
        <w:rPr>
          <w:sz w:val="24"/>
          <w:szCs w:val="24"/>
        </w:rPr>
      </w:pPr>
      <w:r w:rsidRPr="002E7DC2">
        <w:rPr>
          <w:sz w:val="24"/>
          <w:szCs w:val="24"/>
        </w:rPr>
        <w:t>“İzmir Kâtip Çelebi Üniversitesi Sanat ve Tasarım Fakültesi Eğitim-Öğretim ve Sınav Yönergesi” taslağı görüşülmüş olup, yönergenin Sanat Tasarım Fakültesinde tekrar revize edilerek Eğitim Komisyonu gündemine alınmasına karar verildi.</w:t>
      </w:r>
    </w:p>
    <w:p w:rsidR="00277477" w:rsidRPr="002E7DC2" w:rsidRDefault="00277477" w:rsidP="00117811"/>
    <w:p w:rsidR="0071443C" w:rsidRPr="002E7DC2" w:rsidRDefault="0071443C" w:rsidP="00117811"/>
    <w:p w:rsidR="0071443C" w:rsidRPr="002E7DC2" w:rsidRDefault="0071443C" w:rsidP="00117811"/>
    <w:p w:rsidR="0071443C" w:rsidRPr="002E7DC2" w:rsidRDefault="0071443C" w:rsidP="00117811"/>
    <w:p w:rsidR="0071443C" w:rsidRPr="002E7DC2" w:rsidRDefault="0071443C" w:rsidP="00117811"/>
    <w:p w:rsidR="00277477" w:rsidRPr="002E7DC2" w:rsidRDefault="00277477" w:rsidP="00117811"/>
    <w:p w:rsidR="00726435" w:rsidRPr="002E7DC2" w:rsidRDefault="00726435" w:rsidP="00117811">
      <w:pPr>
        <w:rPr>
          <w:b/>
        </w:rPr>
      </w:pPr>
      <w:r w:rsidRPr="002E7DC2">
        <w:rPr>
          <w:b/>
          <w:u w:val="single"/>
        </w:rPr>
        <w:lastRenderedPageBreak/>
        <w:t>TOPLANTI NO:</w:t>
      </w:r>
      <w:r w:rsidRPr="002E7DC2">
        <w:rPr>
          <w:b/>
        </w:rPr>
        <w:tab/>
      </w:r>
      <w:r w:rsidRPr="002E7DC2">
        <w:rPr>
          <w:b/>
        </w:rPr>
        <w:tab/>
      </w:r>
      <w:r w:rsidRPr="002E7DC2">
        <w:rPr>
          <w:b/>
        </w:rPr>
        <w:tab/>
      </w:r>
      <w:r w:rsidRPr="002E7DC2">
        <w:rPr>
          <w:b/>
        </w:rPr>
        <w:tab/>
      </w:r>
      <w:r w:rsidRPr="002E7DC2">
        <w:rPr>
          <w:b/>
        </w:rPr>
        <w:tab/>
      </w:r>
      <w:r w:rsidRPr="002E7DC2">
        <w:rPr>
          <w:b/>
        </w:rPr>
        <w:tab/>
      </w:r>
      <w:r w:rsidRPr="002E7DC2">
        <w:rPr>
          <w:b/>
        </w:rPr>
        <w:tab/>
        <w:t xml:space="preserve">       </w:t>
      </w:r>
      <w:r w:rsidRPr="002E7DC2">
        <w:rPr>
          <w:b/>
          <w:u w:val="single"/>
        </w:rPr>
        <w:t>TOPLANTI TARİHİ:</w:t>
      </w:r>
    </w:p>
    <w:p w:rsidR="00726435" w:rsidRPr="002E7DC2" w:rsidRDefault="00726435" w:rsidP="00117811">
      <w:pPr>
        <w:rPr>
          <w:b/>
        </w:rPr>
      </w:pPr>
      <w:r w:rsidRPr="002E7DC2">
        <w:rPr>
          <w:b/>
        </w:rPr>
        <w:t xml:space="preserve">      </w:t>
      </w:r>
      <w:r w:rsidR="00777388" w:rsidRPr="002E7DC2">
        <w:rPr>
          <w:b/>
        </w:rPr>
        <w:t xml:space="preserve"> 2023/13</w:t>
      </w:r>
      <w:r w:rsidR="009B33B7" w:rsidRPr="002E7DC2">
        <w:rPr>
          <w:b/>
        </w:rPr>
        <w:t xml:space="preserve"> </w:t>
      </w:r>
      <w:r w:rsidRPr="002E7DC2">
        <w:rPr>
          <w:b/>
        </w:rPr>
        <w:t xml:space="preserve">   </w:t>
      </w:r>
      <w:r w:rsidRPr="002E7DC2">
        <w:rPr>
          <w:b/>
        </w:rPr>
        <w:tab/>
        <w:t xml:space="preserve">    </w:t>
      </w:r>
      <w:r w:rsidRPr="002E7DC2">
        <w:rPr>
          <w:b/>
        </w:rPr>
        <w:tab/>
        <w:t xml:space="preserve">   </w:t>
      </w:r>
      <w:r w:rsidRPr="002E7DC2">
        <w:rPr>
          <w:b/>
        </w:rPr>
        <w:tab/>
        <w:t xml:space="preserve">           </w:t>
      </w:r>
      <w:r w:rsidR="00E44C48" w:rsidRPr="002E7DC2">
        <w:rPr>
          <w:b/>
        </w:rPr>
        <w:t xml:space="preserve">   </w:t>
      </w:r>
      <w:r w:rsidR="00E44C48" w:rsidRPr="002E7DC2">
        <w:rPr>
          <w:b/>
        </w:rPr>
        <w:tab/>
        <w:t xml:space="preserve">      </w:t>
      </w:r>
      <w:r w:rsidR="00E44C48" w:rsidRPr="002E7DC2">
        <w:rPr>
          <w:b/>
        </w:rPr>
        <w:tab/>
      </w:r>
      <w:r w:rsidR="00E44C48" w:rsidRPr="002E7DC2">
        <w:rPr>
          <w:b/>
        </w:rPr>
        <w:tab/>
      </w:r>
      <w:r w:rsidR="00282561" w:rsidRPr="002E7DC2">
        <w:rPr>
          <w:b/>
        </w:rPr>
        <w:t xml:space="preserve">     </w:t>
      </w:r>
      <w:r w:rsidR="00777388" w:rsidRPr="002E7DC2">
        <w:rPr>
          <w:b/>
        </w:rPr>
        <w:t xml:space="preserve">         25</w:t>
      </w:r>
      <w:r w:rsidR="00B52165" w:rsidRPr="002E7DC2">
        <w:rPr>
          <w:b/>
        </w:rPr>
        <w:t>.0</w:t>
      </w:r>
      <w:r w:rsidR="00F5673F" w:rsidRPr="002E7DC2">
        <w:rPr>
          <w:b/>
        </w:rPr>
        <w:t>9</w:t>
      </w:r>
      <w:r w:rsidR="001602F0" w:rsidRPr="002E7DC2">
        <w:rPr>
          <w:b/>
        </w:rPr>
        <w:t>.2023</w:t>
      </w:r>
    </w:p>
    <w:p w:rsidR="00726435" w:rsidRPr="002E7DC2" w:rsidRDefault="00726435" w:rsidP="00117811">
      <w:pPr>
        <w:rPr>
          <w:b/>
          <w:sz w:val="22"/>
        </w:rPr>
      </w:pPr>
    </w:p>
    <w:p w:rsidR="00726435" w:rsidRPr="002E7DC2" w:rsidRDefault="00726435" w:rsidP="00117811">
      <w:pPr>
        <w:rPr>
          <w:b/>
          <w:sz w:val="22"/>
        </w:rPr>
      </w:pPr>
    </w:p>
    <w:p w:rsidR="00726435" w:rsidRPr="002E7DC2" w:rsidRDefault="00726435" w:rsidP="00117811">
      <w:pPr>
        <w:rPr>
          <w:b/>
          <w:sz w:val="22"/>
        </w:rPr>
      </w:pPr>
    </w:p>
    <w:p w:rsidR="00726435" w:rsidRPr="002E7DC2" w:rsidRDefault="00726435" w:rsidP="00117811">
      <w:pPr>
        <w:jc w:val="center"/>
        <w:rPr>
          <w:b/>
        </w:rPr>
      </w:pPr>
      <w:r w:rsidRPr="002E7DC2">
        <w:rPr>
          <w:b/>
        </w:rPr>
        <w:t>REKTÖR YARDIMCISI</w:t>
      </w:r>
    </w:p>
    <w:p w:rsidR="00726435" w:rsidRPr="002E7DC2" w:rsidRDefault="00726435" w:rsidP="00117811">
      <w:pPr>
        <w:jc w:val="center"/>
      </w:pPr>
      <w:r w:rsidRPr="002E7DC2">
        <w:t xml:space="preserve">Prof. Dr. </w:t>
      </w:r>
      <w:r w:rsidR="00F5673F" w:rsidRPr="002E7DC2">
        <w:t>Muhsin AKBAŞ</w:t>
      </w:r>
    </w:p>
    <w:p w:rsidR="00726435" w:rsidRPr="002E7DC2" w:rsidRDefault="00726435" w:rsidP="00117811">
      <w:pPr>
        <w:jc w:val="center"/>
        <w:rPr>
          <w:sz w:val="22"/>
        </w:rPr>
      </w:pPr>
      <w:r w:rsidRPr="002E7DC2">
        <w:rPr>
          <w:sz w:val="22"/>
        </w:rPr>
        <w:t xml:space="preserve"> </w:t>
      </w:r>
    </w:p>
    <w:p w:rsidR="00726435" w:rsidRPr="002E7DC2" w:rsidRDefault="00726435" w:rsidP="00117811">
      <w:pPr>
        <w:jc w:val="center"/>
        <w:rPr>
          <w:sz w:val="22"/>
        </w:rPr>
      </w:pPr>
    </w:p>
    <w:p w:rsidR="00726435" w:rsidRPr="002E7DC2" w:rsidRDefault="00726435" w:rsidP="00117811">
      <w:pPr>
        <w:jc w:val="left"/>
        <w:rPr>
          <w:b/>
        </w:rPr>
      </w:pPr>
      <w:r w:rsidRPr="002E7DC2">
        <w:rPr>
          <w:b/>
        </w:rPr>
        <w:t xml:space="preserve">SANAT VE TASARIM FAKÜLTESİ                  TURİZM FAKÜLTESİ                                      </w:t>
      </w:r>
    </w:p>
    <w:p w:rsidR="00726435" w:rsidRPr="002E7DC2" w:rsidRDefault="00DA2BD9" w:rsidP="00117811">
      <w:pPr>
        <w:jc w:val="left"/>
        <w:rPr>
          <w:b/>
        </w:rPr>
      </w:pPr>
      <w:r w:rsidRPr="002E7DC2">
        <w:t xml:space="preserve">Doç. Dr. </w:t>
      </w:r>
      <w:r w:rsidR="00E64D19" w:rsidRPr="002E7DC2">
        <w:t xml:space="preserve">Uğur BAKAN    </w:t>
      </w:r>
      <w:r w:rsidRPr="002E7DC2">
        <w:t xml:space="preserve">                                        </w:t>
      </w:r>
      <w:r w:rsidR="00726435" w:rsidRPr="002E7DC2">
        <w:t>Prof. Dr. Zafer ÖTER</w:t>
      </w:r>
      <w:r w:rsidR="00726435" w:rsidRPr="002E7DC2">
        <w:rPr>
          <w:b/>
        </w:rPr>
        <w:tab/>
      </w:r>
    </w:p>
    <w:p w:rsidR="00726435" w:rsidRPr="002E7DC2" w:rsidRDefault="00726435" w:rsidP="00117811">
      <w:pPr>
        <w:jc w:val="left"/>
        <w:rPr>
          <w:b/>
        </w:rPr>
      </w:pPr>
    </w:p>
    <w:p w:rsidR="00726435" w:rsidRPr="002E7DC2" w:rsidRDefault="00726435" w:rsidP="00117811">
      <w:pPr>
        <w:jc w:val="left"/>
        <w:rPr>
          <w:b/>
        </w:rPr>
      </w:pPr>
      <w:r w:rsidRPr="002E7DC2">
        <w:rPr>
          <w:b/>
        </w:rPr>
        <w:t xml:space="preserve">           </w:t>
      </w:r>
      <w:r w:rsidRPr="002E7DC2">
        <w:rPr>
          <w:sz w:val="22"/>
        </w:rPr>
        <w:t xml:space="preserve">       </w:t>
      </w:r>
    </w:p>
    <w:p w:rsidR="00726435" w:rsidRPr="002E7DC2" w:rsidRDefault="00726435" w:rsidP="00117811">
      <w:pPr>
        <w:rPr>
          <w:b/>
        </w:rPr>
      </w:pPr>
      <w:r w:rsidRPr="002E7DC2">
        <w:rPr>
          <w:b/>
        </w:rPr>
        <w:t>TIP FAKÜLTESİ</w:t>
      </w:r>
      <w:r w:rsidRPr="002E7DC2">
        <w:rPr>
          <w:b/>
        </w:rPr>
        <w:tab/>
      </w:r>
      <w:r w:rsidRPr="002E7DC2">
        <w:rPr>
          <w:b/>
        </w:rPr>
        <w:tab/>
      </w:r>
      <w:r w:rsidRPr="002E7DC2">
        <w:rPr>
          <w:b/>
        </w:rPr>
        <w:tab/>
      </w:r>
      <w:r w:rsidRPr="002E7DC2">
        <w:rPr>
          <w:b/>
        </w:rPr>
        <w:tab/>
        <w:t xml:space="preserve">           SAĞLIK BİLİMLERİ FAKÜLTESİ</w:t>
      </w:r>
    </w:p>
    <w:p w:rsidR="00726435" w:rsidRPr="002E7DC2" w:rsidRDefault="00726435" w:rsidP="00117811">
      <w:r w:rsidRPr="002E7DC2">
        <w:t xml:space="preserve">Doç. Dr. Mustafa Agah TEKİNDAL  </w:t>
      </w:r>
      <w:r w:rsidRPr="002E7DC2">
        <w:rPr>
          <w:b/>
        </w:rPr>
        <w:t xml:space="preserve">                     </w:t>
      </w:r>
      <w:r w:rsidRPr="002E7DC2">
        <w:t>Doç. Dr. Sevtap GÜNAY UÇURUM</w:t>
      </w:r>
    </w:p>
    <w:p w:rsidR="00726435" w:rsidRPr="002E7DC2" w:rsidRDefault="00726435" w:rsidP="00117811"/>
    <w:p w:rsidR="00726435" w:rsidRPr="002E7DC2" w:rsidRDefault="00726435" w:rsidP="00117811"/>
    <w:p w:rsidR="00726435" w:rsidRPr="002E7DC2" w:rsidRDefault="00726435" w:rsidP="00117811">
      <w:r w:rsidRPr="002E7DC2">
        <w:rPr>
          <w:b/>
        </w:rPr>
        <w:t>DİŞ HEKİMLİĞİ FAK.</w:t>
      </w:r>
      <w:r w:rsidRPr="002E7DC2">
        <w:t xml:space="preserve">                                         </w:t>
      </w:r>
      <w:r w:rsidRPr="002E7DC2">
        <w:rPr>
          <w:b/>
        </w:rPr>
        <w:t>ECZACILIK FAKÜLTESİ</w:t>
      </w:r>
    </w:p>
    <w:p w:rsidR="00726435" w:rsidRPr="002E7DC2" w:rsidRDefault="003A0977" w:rsidP="00117811">
      <w:r w:rsidRPr="002E7DC2">
        <w:t>Prof. Dr. Esra Uzer ÇELİK</w:t>
      </w:r>
      <w:r w:rsidR="00726435" w:rsidRPr="002E7DC2">
        <w:t xml:space="preserve">           </w:t>
      </w:r>
      <w:r w:rsidRPr="002E7DC2">
        <w:t xml:space="preserve">                          </w:t>
      </w:r>
      <w:r w:rsidR="00726435" w:rsidRPr="002E7DC2">
        <w:t xml:space="preserve">  </w:t>
      </w:r>
      <w:r w:rsidR="006B7D86">
        <w:t xml:space="preserve">Doç. Dr. </w:t>
      </w:r>
      <w:r w:rsidR="00957B60" w:rsidRPr="002E7DC2">
        <w:t>Fadime Aydın KÖSE</w:t>
      </w:r>
    </w:p>
    <w:p w:rsidR="00726435" w:rsidRPr="002E7DC2" w:rsidRDefault="00726435" w:rsidP="00117811">
      <w:r w:rsidRPr="002E7DC2">
        <w:tab/>
      </w:r>
      <w:r w:rsidRPr="002E7DC2">
        <w:tab/>
      </w:r>
      <w:r w:rsidRPr="002E7DC2">
        <w:tab/>
      </w:r>
      <w:r w:rsidRPr="002E7DC2">
        <w:tab/>
      </w:r>
      <w:r w:rsidRPr="002E7DC2">
        <w:tab/>
      </w:r>
      <w:r w:rsidRPr="002E7DC2">
        <w:tab/>
      </w:r>
      <w:r w:rsidRPr="002E7DC2">
        <w:tab/>
      </w:r>
    </w:p>
    <w:p w:rsidR="00726435" w:rsidRPr="002E7DC2" w:rsidRDefault="00726435" w:rsidP="00117811"/>
    <w:p w:rsidR="00726435" w:rsidRPr="002E7DC2" w:rsidRDefault="00777388" w:rsidP="00117811">
      <w:r w:rsidRPr="002E7DC2">
        <w:rPr>
          <w:b/>
        </w:rPr>
        <w:t>İLAHİYAT</w:t>
      </w:r>
      <w:r w:rsidR="00726435" w:rsidRPr="002E7DC2">
        <w:rPr>
          <w:b/>
        </w:rPr>
        <w:t xml:space="preserve"> FAKÜLTESİ</w:t>
      </w:r>
      <w:r w:rsidR="00726435" w:rsidRPr="002E7DC2">
        <w:rPr>
          <w:b/>
        </w:rPr>
        <w:tab/>
      </w:r>
      <w:r w:rsidR="00726435" w:rsidRPr="002E7DC2">
        <w:rPr>
          <w:b/>
        </w:rPr>
        <w:tab/>
        <w:t xml:space="preserve">   </w:t>
      </w:r>
      <w:r w:rsidRPr="002E7DC2">
        <w:rPr>
          <w:b/>
        </w:rPr>
        <w:t xml:space="preserve">           </w:t>
      </w:r>
      <w:r w:rsidR="00726435" w:rsidRPr="002E7DC2">
        <w:rPr>
          <w:b/>
        </w:rPr>
        <w:t xml:space="preserve">        İKTİSADİ VE İDARİ BİLİMLER FAKÜLTESİ</w:t>
      </w:r>
      <w:r w:rsidR="00726435" w:rsidRPr="002E7DC2">
        <w:rPr>
          <w:b/>
        </w:rPr>
        <w:tab/>
        <w:t xml:space="preserve"> </w:t>
      </w:r>
    </w:p>
    <w:p w:rsidR="00726435" w:rsidRPr="002E7DC2" w:rsidRDefault="00726435" w:rsidP="00117811">
      <w:r w:rsidRPr="002E7DC2">
        <w:t xml:space="preserve">Doç. Dr. </w:t>
      </w:r>
      <w:r w:rsidR="00BD590C" w:rsidRPr="002E7DC2">
        <w:t>İsmail ARICI</w:t>
      </w:r>
      <w:r w:rsidRPr="002E7DC2">
        <w:tab/>
      </w:r>
      <w:r w:rsidRPr="002E7DC2">
        <w:tab/>
        <w:t xml:space="preserve">                       </w:t>
      </w:r>
      <w:r w:rsidR="00B01089" w:rsidRPr="002E7DC2">
        <w:t>Prof</w:t>
      </w:r>
      <w:r w:rsidRPr="002E7DC2">
        <w:t>. Dr. Zehra Nuray NİŞANCI</w:t>
      </w:r>
      <w:r w:rsidRPr="002E7DC2">
        <w:tab/>
      </w:r>
    </w:p>
    <w:p w:rsidR="00726435" w:rsidRPr="002E7DC2" w:rsidRDefault="00726435" w:rsidP="00117811"/>
    <w:p w:rsidR="00726435" w:rsidRPr="002E7DC2" w:rsidRDefault="00726435" w:rsidP="00117811"/>
    <w:p w:rsidR="00726435" w:rsidRPr="002E7DC2" w:rsidRDefault="00AB38BC" w:rsidP="00117811">
      <w:pPr>
        <w:rPr>
          <w:b/>
        </w:rPr>
      </w:pPr>
      <w:r w:rsidRPr="002E7DC2">
        <w:rPr>
          <w:b/>
        </w:rPr>
        <w:t xml:space="preserve">MÜHENDİSLİK VE MİMARLIK FAK.            </w:t>
      </w:r>
      <w:r w:rsidR="00726435" w:rsidRPr="002E7DC2">
        <w:rPr>
          <w:b/>
        </w:rPr>
        <w:t xml:space="preserve">FEN BİLİMLERİ ENSTİTÜSÜ                           </w:t>
      </w:r>
    </w:p>
    <w:p w:rsidR="00726435" w:rsidRPr="002E7DC2" w:rsidRDefault="00677301" w:rsidP="00117811">
      <w:r w:rsidRPr="002E7DC2">
        <w:t xml:space="preserve">Dr. Öğr. Üyesi Ebubekir ATAN   </w:t>
      </w:r>
      <w:r w:rsidR="007E58C6" w:rsidRPr="002E7DC2">
        <w:tab/>
        <w:t xml:space="preserve">                 </w:t>
      </w:r>
      <w:r w:rsidR="00AB38BC" w:rsidRPr="002E7DC2">
        <w:t xml:space="preserve">    </w:t>
      </w:r>
      <w:r w:rsidR="00726435" w:rsidRPr="002E7DC2">
        <w:t xml:space="preserve">  </w:t>
      </w:r>
      <w:r w:rsidR="00405B63" w:rsidRPr="002E7DC2">
        <w:t>Doç. Dr.</w:t>
      </w:r>
      <w:r w:rsidR="00726435" w:rsidRPr="002E7DC2">
        <w:t xml:space="preserve"> Sercan ACARER                             </w:t>
      </w:r>
    </w:p>
    <w:p w:rsidR="00726435" w:rsidRPr="002E7DC2" w:rsidRDefault="00726435" w:rsidP="00117811"/>
    <w:p w:rsidR="00F13C85" w:rsidRPr="002E7DC2" w:rsidRDefault="00F13C85" w:rsidP="00117811"/>
    <w:p w:rsidR="00F13C85" w:rsidRPr="002E7DC2" w:rsidRDefault="00F13C85" w:rsidP="00117811">
      <w:r w:rsidRPr="002E7DC2">
        <w:t>Dr. Öğr. Üyesi Aydın ÜLKER</w:t>
      </w:r>
      <w:r w:rsidR="00127B36" w:rsidRPr="002E7DC2">
        <w:t xml:space="preserve">    </w:t>
      </w:r>
    </w:p>
    <w:p w:rsidR="00127B36" w:rsidRPr="002E7DC2" w:rsidRDefault="00127B36" w:rsidP="00117811">
      <w:r w:rsidRPr="002E7DC2">
        <w:t xml:space="preserve">            </w:t>
      </w:r>
    </w:p>
    <w:p w:rsidR="00127B36" w:rsidRPr="002E7DC2" w:rsidRDefault="00127B36" w:rsidP="00117811">
      <w:pPr>
        <w:rPr>
          <w:b/>
        </w:rPr>
      </w:pPr>
      <w:r w:rsidRPr="002E7DC2">
        <w:rPr>
          <w:b/>
        </w:rPr>
        <w:t xml:space="preserve">HUKUK FAKÜLTESİ          </w:t>
      </w:r>
      <w:r w:rsidR="00F13C85" w:rsidRPr="002E7DC2">
        <w:rPr>
          <w:b/>
        </w:rPr>
        <w:t xml:space="preserve">                              </w:t>
      </w:r>
      <w:r w:rsidRPr="002E7DC2">
        <w:rPr>
          <w:b/>
        </w:rPr>
        <w:t xml:space="preserve">  GEMİ İNŞAATI VE DENİZCİLİK FAKÜLTESİ</w:t>
      </w:r>
    </w:p>
    <w:p w:rsidR="00726435" w:rsidRPr="002E7DC2" w:rsidRDefault="00B01089" w:rsidP="00117811">
      <w:r w:rsidRPr="002E7DC2">
        <w:t>Prof</w:t>
      </w:r>
      <w:r w:rsidR="00127B36" w:rsidRPr="002E7DC2">
        <w:t xml:space="preserve">. Dr. Özge KARAEGE                                   </w:t>
      </w:r>
      <w:r w:rsidR="00AB38BC" w:rsidRPr="002E7DC2">
        <w:t xml:space="preserve"> </w:t>
      </w:r>
      <w:r w:rsidR="00127B36" w:rsidRPr="002E7DC2">
        <w:t xml:space="preserve">  Dr. Öğr. Üyesi Mustafa KAFALI</w:t>
      </w:r>
    </w:p>
    <w:p w:rsidR="00127B36" w:rsidRPr="002E7DC2" w:rsidRDefault="00127B36" w:rsidP="00117811">
      <w:r w:rsidRPr="002E7DC2">
        <w:t xml:space="preserve">                                                                                </w:t>
      </w:r>
    </w:p>
    <w:p w:rsidR="00127B36" w:rsidRPr="002E7DC2" w:rsidRDefault="00127B36" w:rsidP="00117811">
      <w:pPr>
        <w:rPr>
          <w:b/>
        </w:rPr>
      </w:pPr>
    </w:p>
    <w:p w:rsidR="00726435" w:rsidRPr="002E7DC2" w:rsidRDefault="00726435" w:rsidP="00117811">
      <w:pPr>
        <w:rPr>
          <w:b/>
        </w:rPr>
      </w:pPr>
      <w:r w:rsidRPr="002E7DC2">
        <w:rPr>
          <w:b/>
        </w:rPr>
        <w:t xml:space="preserve">BOLOGNA KOORDİNATÖRÜ                      </w:t>
      </w:r>
      <w:r w:rsidRPr="002E7DC2">
        <w:rPr>
          <w:b/>
        </w:rPr>
        <w:tab/>
        <w:t>ORMAN FAKÜLTESİ</w:t>
      </w:r>
    </w:p>
    <w:p w:rsidR="00726435" w:rsidRPr="002E7DC2" w:rsidRDefault="00B01089" w:rsidP="00117811">
      <w:r w:rsidRPr="002E7DC2">
        <w:t xml:space="preserve">Doç. Dr. </w:t>
      </w:r>
      <w:r w:rsidR="00AB38BC" w:rsidRPr="002E7DC2">
        <w:t xml:space="preserve">Funda İFAKAT TENGİZ          </w:t>
      </w:r>
      <w:r w:rsidRPr="002E7DC2">
        <w:t xml:space="preserve">                 </w:t>
      </w:r>
      <w:r w:rsidR="006B7D86">
        <w:t>Doç. Dr.</w:t>
      </w:r>
      <w:bookmarkStart w:id="1" w:name="_GoBack"/>
      <w:bookmarkEnd w:id="1"/>
      <w:r w:rsidR="00726435" w:rsidRPr="002E7DC2">
        <w:t xml:space="preserve"> </w:t>
      </w:r>
      <w:r w:rsidR="00405B63" w:rsidRPr="002E7DC2">
        <w:t>Arif Çağlar KONUKÇU</w:t>
      </w:r>
    </w:p>
    <w:p w:rsidR="00726435" w:rsidRPr="002E7DC2" w:rsidRDefault="00726435" w:rsidP="00117811"/>
    <w:p w:rsidR="00726435" w:rsidRPr="002E7DC2" w:rsidRDefault="00726435" w:rsidP="00117811"/>
    <w:p w:rsidR="00726435" w:rsidRPr="002E7DC2" w:rsidRDefault="00726435" w:rsidP="00117811">
      <w:r w:rsidRPr="002E7DC2">
        <w:rPr>
          <w:b/>
        </w:rPr>
        <w:t>SOSYAL BİLİMLER ENSTİTÜSÜ</w:t>
      </w:r>
      <w:r w:rsidRPr="002E7DC2">
        <w:rPr>
          <w:b/>
        </w:rPr>
        <w:tab/>
      </w:r>
      <w:r w:rsidRPr="002E7DC2">
        <w:rPr>
          <w:b/>
        </w:rPr>
        <w:tab/>
        <w:t>SU ÜRÜNLERİ FAKÜLTESİ</w:t>
      </w:r>
      <w:r w:rsidRPr="002E7DC2">
        <w:rPr>
          <w:b/>
        </w:rPr>
        <w:tab/>
      </w:r>
      <w:r w:rsidRPr="002E7DC2">
        <w:t xml:space="preserve"> </w:t>
      </w:r>
    </w:p>
    <w:p w:rsidR="00726435" w:rsidRPr="002E7DC2" w:rsidRDefault="00726435" w:rsidP="00117811">
      <w:r w:rsidRPr="002E7DC2">
        <w:t xml:space="preserve">Dr. Öğr. Üyesi </w:t>
      </w:r>
      <w:r w:rsidR="00405B63" w:rsidRPr="002E7DC2">
        <w:t xml:space="preserve">Abdurrahman AKBOLAT             </w:t>
      </w:r>
      <w:r w:rsidRPr="002E7DC2">
        <w:tab/>
        <w:t>Dr. Öğretim Üyesi Erhan IRMAK</w:t>
      </w:r>
    </w:p>
    <w:p w:rsidR="00726435" w:rsidRPr="002E7DC2" w:rsidRDefault="00726435" w:rsidP="00117811"/>
    <w:p w:rsidR="00726435" w:rsidRPr="002E7DC2" w:rsidRDefault="00726435" w:rsidP="00117811"/>
    <w:p w:rsidR="00F13C85" w:rsidRPr="002E7DC2" w:rsidRDefault="00726435" w:rsidP="00117811">
      <w:r w:rsidRPr="002E7DC2">
        <w:rPr>
          <w:b/>
        </w:rPr>
        <w:t>SAĞLIK BİLİMLERİ ENSTİTÜSÜ</w:t>
      </w:r>
      <w:r w:rsidRPr="002E7DC2">
        <w:rPr>
          <w:b/>
        </w:rPr>
        <w:tab/>
      </w:r>
      <w:r w:rsidRPr="002E7DC2">
        <w:rPr>
          <w:b/>
        </w:rPr>
        <w:tab/>
        <w:t>SOSYAL BEŞERİ BİLİMLER FAKÜLTESİ</w:t>
      </w:r>
      <w:r w:rsidRPr="002E7DC2">
        <w:t xml:space="preserve"> </w:t>
      </w:r>
    </w:p>
    <w:p w:rsidR="00726435" w:rsidRPr="002E7DC2" w:rsidRDefault="00A7744D" w:rsidP="00117811">
      <w:r w:rsidRPr="002E7DC2">
        <w:t xml:space="preserve">Doç. Dr. </w:t>
      </w:r>
      <w:r w:rsidR="00726435" w:rsidRPr="002E7DC2">
        <w:t>Burçin AKAN</w:t>
      </w:r>
      <w:r w:rsidR="00726435" w:rsidRPr="002E7DC2">
        <w:tab/>
      </w:r>
      <w:r w:rsidR="00726435" w:rsidRPr="002E7DC2">
        <w:tab/>
      </w:r>
      <w:r w:rsidR="00726435" w:rsidRPr="002E7DC2">
        <w:tab/>
      </w:r>
      <w:r w:rsidRPr="002E7DC2">
        <w:t xml:space="preserve">            </w:t>
      </w:r>
      <w:r w:rsidR="00726435" w:rsidRPr="002E7DC2">
        <w:t>Dr. Öğretim Üyesi Sezgin TOSKA</w:t>
      </w:r>
      <w:r w:rsidR="00726435" w:rsidRPr="002E7DC2">
        <w:tab/>
      </w:r>
    </w:p>
    <w:p w:rsidR="00726435" w:rsidRPr="002E7DC2" w:rsidRDefault="00726435" w:rsidP="00117811">
      <w:r w:rsidRPr="002E7DC2">
        <w:tab/>
      </w:r>
      <w:r w:rsidRPr="002E7DC2">
        <w:tab/>
      </w:r>
    </w:p>
    <w:p w:rsidR="00726435" w:rsidRPr="002E7DC2" w:rsidRDefault="00726435" w:rsidP="00117811">
      <w:r w:rsidRPr="002E7DC2">
        <w:t xml:space="preserve"> </w:t>
      </w:r>
      <w:r w:rsidRPr="002E7DC2">
        <w:tab/>
      </w:r>
      <w:r w:rsidRPr="002E7DC2">
        <w:tab/>
      </w:r>
      <w:r w:rsidRPr="002E7DC2">
        <w:tab/>
      </w:r>
      <w:r w:rsidRPr="002E7DC2">
        <w:tab/>
      </w:r>
      <w:r w:rsidRPr="002E7DC2">
        <w:tab/>
      </w:r>
      <w:r w:rsidRPr="002E7DC2">
        <w:tab/>
      </w:r>
      <w:r w:rsidRPr="002E7DC2">
        <w:tab/>
      </w:r>
    </w:p>
    <w:p w:rsidR="00726435" w:rsidRPr="002E7DC2" w:rsidRDefault="00726435" w:rsidP="00117811"/>
    <w:p w:rsidR="00726435" w:rsidRPr="002E7DC2" w:rsidRDefault="00726435" w:rsidP="00117811">
      <w:pPr>
        <w:rPr>
          <w:b/>
        </w:rPr>
      </w:pPr>
      <w:r w:rsidRPr="002E7DC2">
        <w:rPr>
          <w:b/>
        </w:rPr>
        <w:t>SAĞLIK HİZMETLERİ MYO</w:t>
      </w:r>
      <w:r w:rsidRPr="002E7DC2">
        <w:rPr>
          <w:b/>
        </w:rPr>
        <w:tab/>
      </w:r>
      <w:r w:rsidRPr="002E7DC2">
        <w:rPr>
          <w:b/>
        </w:rPr>
        <w:tab/>
      </w:r>
      <w:r w:rsidRPr="002E7DC2">
        <w:rPr>
          <w:b/>
        </w:rPr>
        <w:tab/>
        <w:t>YABANCI DİLLER YÜKSEKOKULU</w:t>
      </w:r>
      <w:r w:rsidRPr="002E7DC2">
        <w:rPr>
          <w:b/>
        </w:rPr>
        <w:tab/>
      </w:r>
      <w:r w:rsidRPr="002E7DC2">
        <w:rPr>
          <w:b/>
        </w:rPr>
        <w:tab/>
      </w:r>
    </w:p>
    <w:p w:rsidR="00726435" w:rsidRPr="002E7DC2" w:rsidRDefault="00726435" w:rsidP="00117811">
      <w:r w:rsidRPr="002E7DC2">
        <w:t xml:space="preserve">Öğr. Gör. </w:t>
      </w:r>
      <w:r w:rsidR="00DA2BD9" w:rsidRPr="002E7DC2">
        <w:t>Dr. İbrahim ÇİNAR</w:t>
      </w:r>
      <w:r w:rsidR="00DA2BD9" w:rsidRPr="002E7DC2">
        <w:tab/>
      </w:r>
      <w:r w:rsidR="00DA2BD9" w:rsidRPr="002E7DC2">
        <w:tab/>
      </w:r>
      <w:r w:rsidRPr="002E7DC2">
        <w:tab/>
        <w:t>Öğr. Gör. Burak ÇAVUŞ</w:t>
      </w:r>
    </w:p>
    <w:p w:rsidR="00726435" w:rsidRPr="002E7DC2" w:rsidRDefault="00726435" w:rsidP="00117811">
      <w:pPr>
        <w:tabs>
          <w:tab w:val="left" w:pos="4500"/>
        </w:tabs>
        <w:jc w:val="left"/>
        <w:rPr>
          <w:b/>
        </w:rPr>
      </w:pPr>
    </w:p>
    <w:p w:rsidR="00726435" w:rsidRPr="002E7DC2" w:rsidRDefault="00726435" w:rsidP="00117811">
      <w:pPr>
        <w:tabs>
          <w:tab w:val="left" w:pos="4500"/>
        </w:tabs>
        <w:jc w:val="left"/>
        <w:rPr>
          <w:b/>
        </w:rPr>
      </w:pPr>
    </w:p>
    <w:p w:rsidR="00726435" w:rsidRPr="002E7DC2" w:rsidRDefault="00726435" w:rsidP="00117811">
      <w:pPr>
        <w:tabs>
          <w:tab w:val="left" w:pos="4500"/>
        </w:tabs>
        <w:jc w:val="left"/>
        <w:rPr>
          <w:b/>
        </w:rPr>
      </w:pPr>
      <w:r w:rsidRPr="002E7DC2">
        <w:rPr>
          <w:b/>
        </w:rPr>
        <w:t>GENEL SEKRETER</w:t>
      </w:r>
      <w:r w:rsidRPr="002E7DC2">
        <w:rPr>
          <w:b/>
        </w:rPr>
        <w:tab/>
      </w:r>
      <w:r w:rsidRPr="002E7DC2">
        <w:rPr>
          <w:b/>
        </w:rPr>
        <w:tab/>
        <w:t>ÖĞRENCİ İŞLERİ DAİRE BŞK.</w:t>
      </w:r>
    </w:p>
    <w:p w:rsidR="00726435" w:rsidRPr="005E0C42" w:rsidRDefault="00726435" w:rsidP="00117811">
      <w:pPr>
        <w:tabs>
          <w:tab w:val="left" w:pos="4500"/>
        </w:tabs>
        <w:jc w:val="left"/>
      </w:pPr>
      <w:r w:rsidRPr="002E7DC2">
        <w:t>Nuretdin MEMUR                                                    Mustafa KAYA</w:t>
      </w:r>
    </w:p>
    <w:p w:rsidR="00726435" w:rsidRPr="005E0C42" w:rsidRDefault="00726435" w:rsidP="00117811">
      <w:pPr>
        <w:pStyle w:val="ListeParagraf"/>
        <w:jc w:val="both"/>
        <w:rPr>
          <w:sz w:val="24"/>
        </w:rPr>
      </w:pPr>
    </w:p>
    <w:p w:rsidR="00811EB4" w:rsidRPr="005E0C42" w:rsidRDefault="006C08B1" w:rsidP="00117811">
      <w:r w:rsidRPr="005E0C42">
        <w:rPr>
          <w:szCs w:val="20"/>
          <w:lang w:eastAsia="en-US"/>
        </w:rPr>
        <w:t xml:space="preserve">           </w:t>
      </w:r>
      <w:r w:rsidR="00811EB4" w:rsidRPr="005E0C42">
        <w:tab/>
      </w:r>
    </w:p>
    <w:sectPr w:rsidR="00811EB4" w:rsidRPr="005E0C42" w:rsidSect="00F5673F">
      <w:pgSz w:w="11906" w:h="16838"/>
      <w:pgMar w:top="720" w:right="720" w:bottom="720" w:left="720"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9F" w:rsidRDefault="0045219F">
      <w:r>
        <w:separator/>
      </w:r>
    </w:p>
  </w:endnote>
  <w:endnote w:type="continuationSeparator" w:id="0">
    <w:p w:rsidR="0045219F" w:rsidRDefault="004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9F" w:rsidRDefault="0045219F">
      <w:r>
        <w:separator/>
      </w:r>
    </w:p>
  </w:footnote>
  <w:footnote w:type="continuationSeparator" w:id="0">
    <w:p w:rsidR="0045219F" w:rsidRDefault="00452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85497E"/>
    <w:multiLevelType w:val="hybridMultilevel"/>
    <w:tmpl w:val="01BAB424"/>
    <w:lvl w:ilvl="0" w:tplc="5BD8084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7"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43A84EC5"/>
    <w:multiLevelType w:val="hybridMultilevel"/>
    <w:tmpl w:val="46884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606A6A"/>
    <w:multiLevelType w:val="hybridMultilevel"/>
    <w:tmpl w:val="597675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6B3A59B6"/>
    <w:multiLevelType w:val="hybridMultilevel"/>
    <w:tmpl w:val="B060068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2"/>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45A61"/>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811"/>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02F0"/>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0F12"/>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728EE"/>
    <w:rsid w:val="00277477"/>
    <w:rsid w:val="00281131"/>
    <w:rsid w:val="0028256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C52CA"/>
    <w:rsid w:val="002D1093"/>
    <w:rsid w:val="002D23D4"/>
    <w:rsid w:val="002D2FFA"/>
    <w:rsid w:val="002D3057"/>
    <w:rsid w:val="002E1DC8"/>
    <w:rsid w:val="002E432F"/>
    <w:rsid w:val="002E446A"/>
    <w:rsid w:val="002E5A81"/>
    <w:rsid w:val="002E629A"/>
    <w:rsid w:val="002E7DC2"/>
    <w:rsid w:val="002F2704"/>
    <w:rsid w:val="002F2943"/>
    <w:rsid w:val="002F7E5B"/>
    <w:rsid w:val="00300429"/>
    <w:rsid w:val="0030178E"/>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1313"/>
    <w:rsid w:val="0045219F"/>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2CEF"/>
    <w:rsid w:val="004D5AA8"/>
    <w:rsid w:val="004D6597"/>
    <w:rsid w:val="004E66F0"/>
    <w:rsid w:val="004F2E93"/>
    <w:rsid w:val="004F48A5"/>
    <w:rsid w:val="00500C02"/>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856"/>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80F"/>
    <w:rsid w:val="00585DFF"/>
    <w:rsid w:val="00586A02"/>
    <w:rsid w:val="00590D6B"/>
    <w:rsid w:val="00597306"/>
    <w:rsid w:val="0059754C"/>
    <w:rsid w:val="005A75E7"/>
    <w:rsid w:val="005B267B"/>
    <w:rsid w:val="005B54CC"/>
    <w:rsid w:val="005B5935"/>
    <w:rsid w:val="005B5DAF"/>
    <w:rsid w:val="005C11DE"/>
    <w:rsid w:val="005C2CDC"/>
    <w:rsid w:val="005C7185"/>
    <w:rsid w:val="005C78C0"/>
    <w:rsid w:val="005D2494"/>
    <w:rsid w:val="005D3EBD"/>
    <w:rsid w:val="005D42D1"/>
    <w:rsid w:val="005D6D7A"/>
    <w:rsid w:val="005E0C42"/>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066F1"/>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104"/>
    <w:rsid w:val="0064180E"/>
    <w:rsid w:val="006426A5"/>
    <w:rsid w:val="00643CAC"/>
    <w:rsid w:val="00650157"/>
    <w:rsid w:val="00650472"/>
    <w:rsid w:val="00654B72"/>
    <w:rsid w:val="00654EEE"/>
    <w:rsid w:val="006558FF"/>
    <w:rsid w:val="00661BD8"/>
    <w:rsid w:val="006626F4"/>
    <w:rsid w:val="00662858"/>
    <w:rsid w:val="0066294C"/>
    <w:rsid w:val="00665CF4"/>
    <w:rsid w:val="006701E6"/>
    <w:rsid w:val="0067465E"/>
    <w:rsid w:val="00675D14"/>
    <w:rsid w:val="00676A79"/>
    <w:rsid w:val="00677301"/>
    <w:rsid w:val="0068033F"/>
    <w:rsid w:val="00684501"/>
    <w:rsid w:val="00686D1A"/>
    <w:rsid w:val="00687723"/>
    <w:rsid w:val="006904C3"/>
    <w:rsid w:val="00692AB8"/>
    <w:rsid w:val="00694418"/>
    <w:rsid w:val="00694F5A"/>
    <w:rsid w:val="00696C1F"/>
    <w:rsid w:val="00696D55"/>
    <w:rsid w:val="006A1B14"/>
    <w:rsid w:val="006A2374"/>
    <w:rsid w:val="006A3484"/>
    <w:rsid w:val="006A3AFD"/>
    <w:rsid w:val="006A4BF7"/>
    <w:rsid w:val="006A6ACE"/>
    <w:rsid w:val="006B0BBF"/>
    <w:rsid w:val="006B2509"/>
    <w:rsid w:val="006B2D52"/>
    <w:rsid w:val="006B6CDB"/>
    <w:rsid w:val="006B771F"/>
    <w:rsid w:val="006B7D86"/>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443C"/>
    <w:rsid w:val="0071705D"/>
    <w:rsid w:val="00724577"/>
    <w:rsid w:val="00725F9A"/>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77388"/>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58C6"/>
    <w:rsid w:val="007E79B0"/>
    <w:rsid w:val="007E7E53"/>
    <w:rsid w:val="007F033C"/>
    <w:rsid w:val="007F3060"/>
    <w:rsid w:val="007F3282"/>
    <w:rsid w:val="007F3A23"/>
    <w:rsid w:val="007F417F"/>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3F26"/>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9D9"/>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08C"/>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131"/>
    <w:rsid w:val="009B2AC5"/>
    <w:rsid w:val="009B33B7"/>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407"/>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57914"/>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89"/>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04B6"/>
    <w:rsid w:val="00B41AF6"/>
    <w:rsid w:val="00B440CA"/>
    <w:rsid w:val="00B46CAC"/>
    <w:rsid w:val="00B52165"/>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87AEE"/>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590C"/>
    <w:rsid w:val="00BD7A17"/>
    <w:rsid w:val="00BE0721"/>
    <w:rsid w:val="00BE1BF6"/>
    <w:rsid w:val="00BE1E2B"/>
    <w:rsid w:val="00BE2621"/>
    <w:rsid w:val="00BE2C27"/>
    <w:rsid w:val="00BE6C75"/>
    <w:rsid w:val="00BE6FD5"/>
    <w:rsid w:val="00BF0CE9"/>
    <w:rsid w:val="00BF1051"/>
    <w:rsid w:val="00BF1CE6"/>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17475"/>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01C7"/>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53CB"/>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2879"/>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D7D02"/>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203"/>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4D19"/>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17CE"/>
    <w:rsid w:val="00F05AE6"/>
    <w:rsid w:val="00F05E22"/>
    <w:rsid w:val="00F0647A"/>
    <w:rsid w:val="00F07E62"/>
    <w:rsid w:val="00F13303"/>
    <w:rsid w:val="00F13C85"/>
    <w:rsid w:val="00F17077"/>
    <w:rsid w:val="00F21DE8"/>
    <w:rsid w:val="00F2287B"/>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5673F"/>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2</Pages>
  <Words>717</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103</cp:revision>
  <cp:lastPrinted>2023-09-25T06:02:00Z</cp:lastPrinted>
  <dcterms:created xsi:type="dcterms:W3CDTF">2021-04-26T12:55:00Z</dcterms:created>
  <dcterms:modified xsi:type="dcterms:W3CDTF">2023-10-17T08:34:00Z</dcterms:modified>
</cp:coreProperties>
</file>