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C15EB6">
        <w:rPr>
          <w:b/>
        </w:rPr>
        <w:t>1</w:t>
      </w:r>
      <w:r w:rsidR="00FB3A35">
        <w:rPr>
          <w:b/>
        </w:rPr>
        <w:t>/</w:t>
      </w:r>
      <w:r w:rsidR="00B33432">
        <w:rPr>
          <w:b/>
        </w:rPr>
        <w:t>11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541A0E">
        <w:rPr>
          <w:b/>
        </w:rPr>
        <w:t>2</w:t>
      </w:r>
      <w:r w:rsidR="00B33432">
        <w:rPr>
          <w:b/>
        </w:rPr>
        <w:t>0.12</w:t>
      </w:r>
      <w:r w:rsidR="00C15EB6">
        <w:rPr>
          <w:b/>
        </w:rPr>
        <w:t>.2021</w:t>
      </w:r>
    </w:p>
    <w:p w:rsidR="001D281D" w:rsidRDefault="001D281D" w:rsidP="00090353">
      <w:pPr>
        <w:rPr>
          <w:b/>
        </w:rPr>
      </w:pPr>
    </w:p>
    <w:bookmarkEnd w:id="0"/>
    <w:p w:rsidR="00726435" w:rsidRPr="00726435" w:rsidRDefault="00726435" w:rsidP="00726435">
      <w:pPr>
        <w:shd w:val="clear" w:color="auto" w:fill="FFFFFF"/>
        <w:ind w:left="567" w:right="142"/>
      </w:pPr>
      <w:r w:rsidRPr="00726435">
        <w:t>Ü</w:t>
      </w:r>
      <w:r w:rsidR="00B33432">
        <w:t>niversitemiz Eğitim Komisyonu 20 Aralık</w:t>
      </w:r>
      <w:r w:rsidRPr="00726435">
        <w:t xml:space="preserve"> 2021 </w:t>
      </w:r>
      <w:r w:rsidR="00B33432">
        <w:t>Pazartesi günü saat 15</w:t>
      </w:r>
      <w:r w:rsidRPr="00726435">
        <w:t>:00’da Rektör Yardımcısı Prof. Dr. Turan GÖKÇE’nin Başkanlığında Üniversitemiz VİP Salonunda toplanmıştır. 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Pr="00726435" w:rsidRDefault="00B33432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“İzmir Kâtip Çelebi Üniversitesi Çevreci İnsani Bilimler Uygulama ve Araştırma Merkezi” kurulması t</w:t>
      </w:r>
      <w:r w:rsidR="00726435" w:rsidRPr="00726435">
        <w:rPr>
          <w:color w:val="000000" w:themeColor="text1"/>
          <w:sz w:val="24"/>
          <w:szCs w:val="24"/>
        </w:rPr>
        <w:t>eklifi</w:t>
      </w:r>
      <w:r w:rsidR="00901D94" w:rsidRPr="00726435">
        <w:rPr>
          <w:color w:val="000000" w:themeColor="text1"/>
          <w:sz w:val="24"/>
          <w:szCs w:val="24"/>
        </w:rPr>
        <w:t xml:space="preserve"> </w:t>
      </w:r>
      <w:r w:rsidR="00726435" w:rsidRPr="00726435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C604C5" w:rsidRPr="00726435" w:rsidRDefault="00B33432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Fen Bilimleri Enstitüsü 2021-2022 Eğitim-Öğretim Bahar Döneminde alınacak öğrenci kontenjanları ve ilanı teklifi</w:t>
      </w:r>
      <w:r w:rsidR="00C604C5" w:rsidRPr="00726435">
        <w:rPr>
          <w:color w:val="000000" w:themeColor="text1"/>
          <w:sz w:val="24"/>
          <w:szCs w:val="24"/>
        </w:rPr>
        <w:t xml:space="preserve"> </w:t>
      </w:r>
      <w:r w:rsidR="00726435" w:rsidRPr="00726435">
        <w:rPr>
          <w:color w:val="000000" w:themeColor="text1"/>
          <w:sz w:val="24"/>
          <w:szCs w:val="24"/>
        </w:rPr>
        <w:t xml:space="preserve">görüşülmüş olup, </w:t>
      </w:r>
      <w:r>
        <w:rPr>
          <w:color w:val="000000" w:themeColor="text1"/>
          <w:sz w:val="24"/>
          <w:szCs w:val="24"/>
        </w:rPr>
        <w:t xml:space="preserve">Fen Bilimleri Enstitüsü ilanının tek ilanda birleştirildikten sonra </w:t>
      </w:r>
      <w:r w:rsidR="00726435" w:rsidRPr="00726435">
        <w:rPr>
          <w:color w:val="000000" w:themeColor="text1"/>
          <w:sz w:val="24"/>
          <w:szCs w:val="24"/>
        </w:rPr>
        <w:t xml:space="preserve">Üniversitemiz </w:t>
      </w:r>
      <w:r>
        <w:rPr>
          <w:color w:val="000000" w:themeColor="text1"/>
          <w:sz w:val="24"/>
          <w:szCs w:val="24"/>
        </w:rPr>
        <w:t>Yönetim Kurulunun</w:t>
      </w:r>
      <w:r w:rsidR="00726435" w:rsidRPr="00726435">
        <w:rPr>
          <w:color w:val="000000" w:themeColor="text1"/>
          <w:sz w:val="24"/>
          <w:szCs w:val="24"/>
        </w:rPr>
        <w:t xml:space="preserve"> arzına uygun görüldü.</w:t>
      </w:r>
    </w:p>
    <w:p w:rsidR="00726435" w:rsidRPr="00726435" w:rsidRDefault="00B33432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Sosyal Bilimler Enstitüsü 2021-2022 Eğitim-Öğretim Bahar Döneminde alınacak öğrenci kontenjanları ve ilanı</w:t>
      </w:r>
      <w:r w:rsidR="00541A0E" w:rsidRPr="00726435">
        <w:rPr>
          <w:color w:val="000000" w:themeColor="text1"/>
          <w:sz w:val="24"/>
          <w:szCs w:val="24"/>
        </w:rPr>
        <w:t xml:space="preserve"> teklifi </w:t>
      </w:r>
      <w:r w:rsidR="00726435" w:rsidRPr="00726435">
        <w:rPr>
          <w:color w:val="000000" w:themeColor="text1"/>
          <w:sz w:val="24"/>
          <w:szCs w:val="24"/>
        </w:rPr>
        <w:t>görüşülmüş olup,</w:t>
      </w:r>
      <w:r>
        <w:rPr>
          <w:color w:val="000000" w:themeColor="text1"/>
          <w:sz w:val="24"/>
          <w:szCs w:val="24"/>
        </w:rPr>
        <w:t xml:space="preserve"> Turist Rehberliği Tezsiz Yüksek Lisans Programına Yabancı Uyruklu </w:t>
      </w:r>
      <w:r w:rsidR="00D85B0A">
        <w:rPr>
          <w:color w:val="000000" w:themeColor="text1"/>
          <w:sz w:val="24"/>
          <w:szCs w:val="24"/>
        </w:rPr>
        <w:t>öğrenci kontenjan eklenmesi ve Sosyoloji Tezli Yüksek Lisans Programı öğrenci alım ilandan kaldırıldıktan sonra</w:t>
      </w:r>
      <w:bookmarkStart w:id="1" w:name="_GoBack"/>
      <w:bookmarkEnd w:id="1"/>
      <w:r>
        <w:rPr>
          <w:color w:val="000000" w:themeColor="text1"/>
          <w:sz w:val="24"/>
          <w:szCs w:val="24"/>
        </w:rPr>
        <w:t xml:space="preserve"> </w:t>
      </w:r>
      <w:r w:rsidR="00726435" w:rsidRPr="00726435">
        <w:rPr>
          <w:color w:val="000000" w:themeColor="text1"/>
          <w:sz w:val="24"/>
          <w:szCs w:val="24"/>
        </w:rPr>
        <w:t xml:space="preserve">Üniversitemiz </w:t>
      </w:r>
      <w:r>
        <w:rPr>
          <w:color w:val="000000" w:themeColor="text1"/>
          <w:sz w:val="24"/>
          <w:szCs w:val="24"/>
        </w:rPr>
        <w:t>Yönetim Kurulunun arzına</w:t>
      </w:r>
      <w:r w:rsidR="00726435" w:rsidRPr="0072643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uygun görüldü</w:t>
      </w:r>
      <w:r w:rsidR="00726435" w:rsidRPr="00726435">
        <w:rPr>
          <w:color w:val="000000" w:themeColor="text1"/>
          <w:sz w:val="24"/>
          <w:szCs w:val="24"/>
        </w:rPr>
        <w:t>.</w:t>
      </w:r>
    </w:p>
    <w:p w:rsidR="00726435" w:rsidRPr="00726435" w:rsidRDefault="00B33432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İktisadi ve İdari Bilimler Fakültesi Siyaset Bilimi ve Kamu Yönetimi Bölümü %100 İngilizce Lisans Programının öğretim dilinin 2022-2023 eğitim-öğretim yılından itibaren %30 olarak değiştirilmesi, %100 İngilizce lisans programına öğrenci alımının durdurularak bu programdaki öğrencilerin mevcut statülerinin korunması ve %30 İngilizce lisans programında Zorunlu Yabancı Dil (İngilizce) Hazırlık Sınıfı</w:t>
      </w:r>
      <w:r w:rsidR="00C604C5" w:rsidRPr="00726435">
        <w:rPr>
          <w:color w:val="000000" w:themeColor="text1"/>
          <w:sz w:val="24"/>
          <w:szCs w:val="24"/>
        </w:rPr>
        <w:t xml:space="preserve"> açılması teklifi</w:t>
      </w:r>
      <w:r w:rsidR="00726435" w:rsidRPr="00726435">
        <w:rPr>
          <w:color w:val="000000" w:themeColor="text1"/>
          <w:sz w:val="24"/>
          <w:szCs w:val="24"/>
        </w:rPr>
        <w:t xml:space="preserve"> görüşülmüş olup, konu Üniversitemiz Senatosu arzına uygun görüldü.   </w:t>
      </w:r>
    </w:p>
    <w:p w:rsidR="00726435" w:rsidRDefault="00B33432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İktisadi ve İdari Bilimler Fakültesi Uluslararası Ticaret ve İşletmecilik Bölümü bünyesinde Uluslararası Ticaret Politikası, Uluslararası Pazarlama ve Uluslararası Finans Anabilim Dallarının açılması</w:t>
      </w:r>
      <w:r w:rsidR="00726435" w:rsidRPr="00726435">
        <w:rPr>
          <w:color w:val="000000" w:themeColor="text1"/>
          <w:sz w:val="24"/>
          <w:szCs w:val="24"/>
        </w:rPr>
        <w:t xml:space="preserve"> görüşülmüş olup, konu Üniversitemiz Senatosu arzına uygun görüldü.</w:t>
      </w:r>
    </w:p>
    <w:p w:rsidR="00B33432" w:rsidRDefault="00B33432" w:rsidP="00B33432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19.10.2021 tarihli ve 2021/37-07 sayılı Üniversitemiz Senato Kararı ile kabul edilen Tıp Fakütesi Acil Tıp Anabilim Dalı Tıpta Uzmanlık öğrencilerinin 2021-2022 Eğitim-Öğretim yılı (01 Eylül 2021 – 31 Ağustos 2022) programı değişikliği teklifi </w:t>
      </w:r>
      <w:r w:rsidRPr="00726435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B33432" w:rsidRDefault="00B33432" w:rsidP="00B33432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Üniversitemiz İslami İlimler Fakültesi Lisans %30 Arapça Programı “Pedagojik Formasyonlu Öğretim Planı (Arapça)-2018 ve Sonrası Öğrenciler İçin” ve 201-2018 Eğitim-Öğretim Yılı itibariyle 1. Sınıf Olanlar İçin Pedagojik Formasyonlu Öğretim Planı” 3. Sınıf Bahar Döneminde bulunan “ISLM-SC-MSL-4 kodlu Seçmeli İlahiyat Meslek Dersleri-4” seçmeli dersler havuzuna “ISL332 kodlu Yeni Medya ve Din” dersinin açılması teklifi </w:t>
      </w:r>
      <w:r w:rsidRPr="00726435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B33432" w:rsidRPr="00726435" w:rsidRDefault="00B33432" w:rsidP="00B33432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1F3B6A" w:rsidRPr="00726435" w:rsidRDefault="001F3B6A" w:rsidP="00726435">
      <w:pPr>
        <w:ind w:left="426"/>
        <w:rPr>
          <w:color w:val="000000" w:themeColor="text1"/>
        </w:rPr>
      </w:pPr>
      <w:r w:rsidRPr="00726435">
        <w:rPr>
          <w:color w:val="000000" w:themeColor="text1"/>
        </w:rPr>
        <w:t xml:space="preserve"> </w:t>
      </w:r>
    </w:p>
    <w:p w:rsidR="00726435" w:rsidRP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Pr="00726435" w:rsidRDefault="00726435" w:rsidP="00726435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B33432">
        <w:rPr>
          <w:b/>
        </w:rPr>
        <w:t xml:space="preserve"> 2021/11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B33432">
        <w:rPr>
          <w:b/>
        </w:rPr>
        <w:t xml:space="preserve">   </w:t>
      </w:r>
      <w:r w:rsidR="00B33432">
        <w:rPr>
          <w:b/>
        </w:rPr>
        <w:tab/>
        <w:t xml:space="preserve">      </w:t>
      </w:r>
      <w:r w:rsidR="00B33432">
        <w:rPr>
          <w:b/>
        </w:rPr>
        <w:tab/>
      </w:r>
      <w:r w:rsidR="00B33432">
        <w:rPr>
          <w:b/>
        </w:rPr>
        <w:tab/>
        <w:t xml:space="preserve">               20.12</w:t>
      </w:r>
      <w:r>
        <w:rPr>
          <w:b/>
        </w:rPr>
        <w:t>.2021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Turan GÖKÇE      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726435" w:rsidP="00726435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Pr="00D20307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                                </w:t>
      </w:r>
      <w:r w:rsidRPr="00416773">
        <w:t>Prof. Dr. Zafer ÖTER</w:t>
      </w:r>
      <w:r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726435" w:rsidP="00726435">
      <w:r w:rsidRPr="00665365">
        <w:t>Doç. Dr. Ender AKAN</w:t>
      </w:r>
      <w:r>
        <w:t xml:space="preserve">                                             Doç. Dr. Zeynep ŞENYİĞİT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 xml:space="preserve">MÜHENDİSLİK VE MİMARLIK FAK.  </w:t>
      </w:r>
      <w:r>
        <w:rPr>
          <w:b/>
        </w:rPr>
        <w:tab/>
        <w:t xml:space="preserve">FEN BİLİMLERİ ENSTİTÜSÜ                           </w:t>
      </w:r>
    </w:p>
    <w:p w:rsidR="00726435" w:rsidRPr="0029552D" w:rsidRDefault="00726435" w:rsidP="00726435">
      <w:r>
        <w:t>Doç. Dr. Gökçen BOMBAR</w:t>
      </w:r>
      <w:r>
        <w:tab/>
      </w:r>
      <w:r>
        <w:tab/>
      </w:r>
      <w:r>
        <w:tab/>
        <w:t xml:space="preserve">           Dr. Öğr. Üyesi Sercan ACARER                             </w:t>
      </w:r>
    </w:p>
    <w:p w:rsidR="00726435" w:rsidRDefault="00726435" w:rsidP="00726435"/>
    <w:p w:rsidR="00726435" w:rsidRDefault="00726435" w:rsidP="00726435"/>
    <w:p w:rsidR="00726435" w:rsidRDefault="00726435" w:rsidP="00726435">
      <w:r>
        <w:t>Dr. Öğr. Üyesi Ebubekir ATAN</w:t>
      </w:r>
    </w:p>
    <w:p w:rsidR="00726435" w:rsidRDefault="00726435" w:rsidP="00726435"/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Öğretim Üyesi Funda İFAKAT TENGİZ</w:t>
      </w:r>
      <w:r>
        <w:tab/>
        <w:t>Dr. Öğretim Üyesi Celal GÜNGÖR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>Dr. Öğr. Üyesi Osman TEKİR</w:t>
      </w:r>
      <w:r>
        <w:tab/>
      </w:r>
      <w:r>
        <w:tab/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</w:p>
    <w:p w:rsidR="00726435" w:rsidRDefault="00726435" w:rsidP="00726435">
      <w:r>
        <w:t>Dr. Öğretim Üyesi Burçin AKAN</w:t>
      </w:r>
      <w:r>
        <w:tab/>
      </w:r>
      <w:r>
        <w:tab/>
      </w:r>
      <w:r>
        <w:tab/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>Öğr. Gör. İbrahim ÇİNAR</w:t>
      </w:r>
      <w:r>
        <w:tab/>
      </w:r>
      <w:r>
        <w:tab/>
      </w:r>
      <w:r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3E495D" w:rsidRPr="006C08B1" w:rsidRDefault="006C08B1" w:rsidP="006C08B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</w:p>
    <w:p w:rsidR="003355AD" w:rsidRPr="003355AD" w:rsidRDefault="003355AD" w:rsidP="003355AD">
      <w:pPr>
        <w:ind w:left="360"/>
        <w:rPr>
          <w:color w:val="000000" w:themeColor="text1"/>
        </w:rPr>
      </w:pPr>
    </w:p>
    <w:p w:rsidR="00A763B4" w:rsidRPr="00D07A3D" w:rsidRDefault="00A763B4" w:rsidP="0053564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811EB4" w:rsidRPr="00D07A3D" w:rsidRDefault="00811EB4" w:rsidP="00811EB4">
      <w:pPr>
        <w:pStyle w:val="ListeParagraf"/>
        <w:tabs>
          <w:tab w:val="left" w:pos="2730"/>
        </w:tabs>
        <w:jc w:val="both"/>
        <w:rPr>
          <w:color w:val="000000" w:themeColor="text1"/>
          <w:sz w:val="24"/>
          <w:szCs w:val="24"/>
        </w:rPr>
      </w:pPr>
      <w:r w:rsidRPr="00D07A3D">
        <w:rPr>
          <w:color w:val="000000" w:themeColor="text1"/>
          <w:sz w:val="24"/>
          <w:szCs w:val="24"/>
        </w:rPr>
        <w:tab/>
      </w:r>
    </w:p>
    <w:p w:rsidR="003B4D19" w:rsidRPr="00D07A3D" w:rsidRDefault="003B4D19" w:rsidP="00A767BC">
      <w:pPr>
        <w:pStyle w:val="ListeParagraf"/>
        <w:rPr>
          <w:color w:val="000000" w:themeColor="text1"/>
          <w:sz w:val="24"/>
          <w:szCs w:val="24"/>
        </w:rPr>
      </w:pPr>
    </w:p>
    <w:p w:rsidR="000D2278" w:rsidRPr="00D07A3D" w:rsidRDefault="000D2278" w:rsidP="006D6EFC">
      <w:pPr>
        <w:ind w:left="66"/>
        <w:rPr>
          <w:color w:val="000000" w:themeColor="text1"/>
        </w:rPr>
      </w:pPr>
    </w:p>
    <w:sectPr w:rsidR="000D2278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8E" w:rsidRDefault="00AF0C8E">
      <w:r>
        <w:separator/>
      </w:r>
    </w:p>
  </w:endnote>
  <w:endnote w:type="continuationSeparator" w:id="0">
    <w:p w:rsidR="00AF0C8E" w:rsidRDefault="00A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8E" w:rsidRDefault="00AF0C8E">
      <w:r>
        <w:separator/>
      </w:r>
    </w:p>
  </w:footnote>
  <w:footnote w:type="continuationSeparator" w:id="0">
    <w:p w:rsidR="00AF0C8E" w:rsidRDefault="00A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46A5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5B06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2974"/>
    <w:rsid w:val="002147ED"/>
    <w:rsid w:val="00214ED2"/>
    <w:rsid w:val="002161F1"/>
    <w:rsid w:val="002219C1"/>
    <w:rsid w:val="00224577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7CC"/>
    <w:rsid w:val="00326DDA"/>
    <w:rsid w:val="003301B9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900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C03F1"/>
    <w:rsid w:val="004C0468"/>
    <w:rsid w:val="004C0E34"/>
    <w:rsid w:val="004C40DA"/>
    <w:rsid w:val="004C5C6A"/>
    <w:rsid w:val="004D145D"/>
    <w:rsid w:val="004D1E6E"/>
    <w:rsid w:val="004D2776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A23"/>
    <w:rsid w:val="007F4514"/>
    <w:rsid w:val="007F691C"/>
    <w:rsid w:val="008004DE"/>
    <w:rsid w:val="00801372"/>
    <w:rsid w:val="00802060"/>
    <w:rsid w:val="00807EE8"/>
    <w:rsid w:val="0081087E"/>
    <w:rsid w:val="00811EB4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4DF"/>
    <w:rsid w:val="00952CF6"/>
    <w:rsid w:val="00953349"/>
    <w:rsid w:val="0095414F"/>
    <w:rsid w:val="00954485"/>
    <w:rsid w:val="00955D2B"/>
    <w:rsid w:val="009604CC"/>
    <w:rsid w:val="00960747"/>
    <w:rsid w:val="00962223"/>
    <w:rsid w:val="009622DA"/>
    <w:rsid w:val="00962614"/>
    <w:rsid w:val="00965D11"/>
    <w:rsid w:val="00965DF2"/>
    <w:rsid w:val="00965E6D"/>
    <w:rsid w:val="00975D48"/>
    <w:rsid w:val="00975F72"/>
    <w:rsid w:val="00977E35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A1EDF"/>
    <w:rsid w:val="00CA4D52"/>
    <w:rsid w:val="00CA6392"/>
    <w:rsid w:val="00CA6E55"/>
    <w:rsid w:val="00CA7B75"/>
    <w:rsid w:val="00CB1BD2"/>
    <w:rsid w:val="00CB2CC2"/>
    <w:rsid w:val="00CB2CCE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A29"/>
    <w:rsid w:val="00E45589"/>
    <w:rsid w:val="00E45B0F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9061E"/>
    <w:rsid w:val="00E90816"/>
    <w:rsid w:val="00E90FF9"/>
    <w:rsid w:val="00EA2090"/>
    <w:rsid w:val="00EA2356"/>
    <w:rsid w:val="00EA3FA3"/>
    <w:rsid w:val="00EB29FA"/>
    <w:rsid w:val="00EC00B7"/>
    <w:rsid w:val="00EC18D5"/>
    <w:rsid w:val="00EC1B46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53</cp:revision>
  <cp:lastPrinted>2021-09-06T09:37:00Z</cp:lastPrinted>
  <dcterms:created xsi:type="dcterms:W3CDTF">2021-04-26T12:55:00Z</dcterms:created>
  <dcterms:modified xsi:type="dcterms:W3CDTF">2021-12-23T10:00:00Z</dcterms:modified>
</cp:coreProperties>
</file>