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44276A">
        <w:rPr>
          <w:b/>
        </w:rPr>
        <w:t>2021/02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44276A">
        <w:rPr>
          <w:b/>
        </w:rPr>
        <w:t>25</w:t>
      </w:r>
      <w:r w:rsidR="007D37D3">
        <w:rPr>
          <w:b/>
        </w:rPr>
        <w:t>.02.2021</w:t>
      </w:r>
    </w:p>
    <w:p w:rsidR="003F3E24" w:rsidRDefault="003F3E24" w:rsidP="005F03C5">
      <w:pPr>
        <w:rPr>
          <w:b/>
        </w:rPr>
      </w:pPr>
    </w:p>
    <w:p w:rsidR="00B53676" w:rsidRPr="00B53676" w:rsidRDefault="00474B25" w:rsidP="00B53676">
      <w:pPr>
        <w:shd w:val="clear" w:color="auto" w:fill="FFFFFF"/>
        <w:ind w:left="567" w:right="142"/>
      </w:pPr>
      <w:r w:rsidRPr="00B53676">
        <w:t>Ü</w:t>
      </w:r>
      <w:r w:rsidR="0094636B" w:rsidRPr="00B53676">
        <w:t xml:space="preserve">niversitemiz Eğitim Komisyonu </w:t>
      </w:r>
      <w:r w:rsidR="0044276A">
        <w:t>25</w:t>
      </w:r>
      <w:r w:rsidR="003A0C92">
        <w:t xml:space="preserve"> </w:t>
      </w:r>
      <w:r w:rsidR="007D37D3">
        <w:t>Şubat</w:t>
      </w:r>
      <w:r w:rsidR="00A65E94">
        <w:t xml:space="preserve"> </w:t>
      </w:r>
      <w:r w:rsidR="005E03DF" w:rsidRPr="00B53676">
        <w:t>2020</w:t>
      </w:r>
      <w:r w:rsidR="00F624BE" w:rsidRPr="00B53676">
        <w:t xml:space="preserve"> </w:t>
      </w:r>
      <w:r w:rsidR="00002DD8" w:rsidRPr="00B53676">
        <w:t>P</w:t>
      </w:r>
      <w:r w:rsidR="007D37D3">
        <w:t>erşembe</w:t>
      </w:r>
      <w:r w:rsidR="00034C5A" w:rsidRPr="00B53676">
        <w:t xml:space="preserve"> </w:t>
      </w:r>
      <w:r w:rsidR="00061CA0" w:rsidRPr="00B53676">
        <w:t xml:space="preserve">günü saat </w:t>
      </w:r>
      <w:r w:rsidR="009F0810" w:rsidRPr="00B53676">
        <w:t>1</w:t>
      </w:r>
      <w:r w:rsidR="0044276A">
        <w:t>0.3</w:t>
      </w:r>
      <w:r w:rsidR="00754717" w:rsidRPr="00B53676">
        <w:t>0</w:t>
      </w:r>
      <w:r w:rsidR="00843A0E" w:rsidRPr="00B53676">
        <w:t>’da</w:t>
      </w:r>
      <w:r w:rsidRPr="00B53676">
        <w:t xml:space="preserve"> Rektör Yardımcısı Prof.</w:t>
      </w:r>
      <w:r w:rsidR="00F624BE" w:rsidRPr="00B53676">
        <w:t xml:space="preserve"> </w:t>
      </w:r>
      <w:r w:rsidR="003F3E24" w:rsidRPr="00B53676">
        <w:t>Dr. Turan</w:t>
      </w:r>
      <w:r w:rsidR="004542D2" w:rsidRPr="00B53676">
        <w:t xml:space="preserve"> </w:t>
      </w:r>
      <w:proofErr w:type="spellStart"/>
      <w:r w:rsidR="004542D2" w:rsidRPr="00B53676">
        <w:t>GÖKÇE</w:t>
      </w:r>
      <w:r w:rsidR="003F3E24" w:rsidRPr="00B53676">
        <w:t>’ni</w:t>
      </w:r>
      <w:r w:rsidRPr="00B53676">
        <w:t>n</w:t>
      </w:r>
      <w:proofErr w:type="spellEnd"/>
      <w:r w:rsidRPr="00B53676">
        <w:t xml:space="preserve"> Başkanlığında </w:t>
      </w:r>
      <w:r w:rsidR="00B53676" w:rsidRPr="00B53676">
        <w:t xml:space="preserve">Covid-19 </w:t>
      </w:r>
      <w:proofErr w:type="spellStart"/>
      <w:r w:rsidR="00B53676" w:rsidRPr="00B53676">
        <w:t>pandemisi</w:t>
      </w:r>
      <w:proofErr w:type="spellEnd"/>
      <w:r w:rsidR="00B53676" w:rsidRPr="00B53676">
        <w:t xml:space="preserve"> nedeniyle</w:t>
      </w:r>
      <w:r w:rsidR="00B53676">
        <w:t xml:space="preserve"> </w:t>
      </w:r>
      <w:hyperlink r:id="rId8" w:history="1">
        <w:r w:rsidR="00B53676" w:rsidRPr="00B53676">
          <w:rPr>
            <w:rStyle w:val="Kpr"/>
          </w:rPr>
          <w:t>http://canlidersgecidi.ikcu.edu.tr/b/mus-h9x-cew</w:t>
        </w:r>
      </w:hyperlink>
      <w:r w:rsidR="00B53676" w:rsidRPr="00B53676">
        <w:t xml:space="preserve"> adresine isim ve </w:t>
      </w:r>
      <w:proofErr w:type="spellStart"/>
      <w:r w:rsidR="00B53676" w:rsidRPr="00B53676">
        <w:t>soyisimlerini</w:t>
      </w:r>
      <w:proofErr w:type="spellEnd"/>
      <w:r w:rsidR="00B53676" w:rsidRPr="00B53676">
        <w:t xml:space="preserve"> tanımlayarak </w:t>
      </w:r>
    </w:p>
    <w:p w:rsidR="00474B25" w:rsidRPr="00B53676" w:rsidRDefault="00B53676" w:rsidP="00B53676">
      <w:pPr>
        <w:shd w:val="clear" w:color="auto" w:fill="FFFFFF"/>
        <w:ind w:left="567" w:right="142"/>
      </w:pPr>
      <w:proofErr w:type="gramStart"/>
      <w:r w:rsidRPr="00B53676">
        <w:t>giriş</w:t>
      </w:r>
      <w:proofErr w:type="gramEnd"/>
      <w:r w:rsidRPr="00B53676">
        <w:t xml:space="preserve"> yapmış ve </w:t>
      </w:r>
      <w:r w:rsidR="00002DD8" w:rsidRPr="00B53676">
        <w:t xml:space="preserve">dijital ortamda </w:t>
      </w:r>
      <w:r>
        <w:t>toplanmıştır</w:t>
      </w:r>
      <w:r w:rsidR="00474B25" w:rsidRPr="00B53676">
        <w:t>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7D37D3" w:rsidRPr="007D37D3" w:rsidRDefault="0044276A" w:rsidP="006C7F30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1D09">
        <w:rPr>
          <w:color w:val="000000" w:themeColor="text1"/>
          <w:sz w:val="24"/>
          <w:szCs w:val="24"/>
        </w:rPr>
        <w:t>İzmir Kâtip Çelebi Üniversitesi bünyesinde Güzel Sanatlar Enstitüsü açılması teklifi</w:t>
      </w:r>
      <w:r w:rsidR="007D37D3">
        <w:rPr>
          <w:color w:val="000000" w:themeColor="text1"/>
          <w:sz w:val="24"/>
          <w:szCs w:val="24"/>
        </w:rPr>
        <w:t xml:space="preserve"> görüşülmüş </w:t>
      </w:r>
      <w:r w:rsidR="007D37D3">
        <w:rPr>
          <w:sz w:val="24"/>
          <w:szCs w:val="24"/>
        </w:rPr>
        <w:t>olup, konu Üniversite arzına uygun görüldü.</w:t>
      </w:r>
    </w:p>
    <w:p w:rsidR="008A4F25" w:rsidRPr="00101C47" w:rsidRDefault="0044276A" w:rsidP="006C7F30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1D09">
        <w:rPr>
          <w:color w:val="000000" w:themeColor="text1"/>
          <w:sz w:val="24"/>
          <w:szCs w:val="24"/>
        </w:rPr>
        <w:t xml:space="preserve">Üniversitemiz Sosyal ve Beşeri Bilimler Fakültesi, Fakülte Seçmeli Dersler Havuzuna “SBBF 336 Kamu Diplomasisi Uygulamaları”, “SBBF 338 Açık Bilim” ve “SBBF 340 21. yy Becerileri” derslerinin </w:t>
      </w:r>
      <w:r>
        <w:rPr>
          <w:color w:val="000000" w:themeColor="text1"/>
          <w:sz w:val="24"/>
          <w:szCs w:val="24"/>
        </w:rPr>
        <w:t xml:space="preserve">açılması </w:t>
      </w:r>
      <w:r w:rsidR="00473644">
        <w:rPr>
          <w:color w:val="000000" w:themeColor="text1"/>
          <w:sz w:val="24"/>
          <w:szCs w:val="24"/>
        </w:rPr>
        <w:t xml:space="preserve">teklifi </w:t>
      </w:r>
      <w:r w:rsidR="008A4F25">
        <w:rPr>
          <w:sz w:val="24"/>
          <w:szCs w:val="24"/>
        </w:rPr>
        <w:t>görüşülmüş olup, konu Üniversite arzına uygun görüldü.</w:t>
      </w:r>
    </w:p>
    <w:p w:rsidR="008A4F25" w:rsidRPr="00F44FC0" w:rsidRDefault="0044276A" w:rsidP="006C7F30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2021-2022 Eğitim-</w:t>
      </w:r>
      <w:r w:rsidRPr="00C51D09">
        <w:rPr>
          <w:color w:val="000000" w:themeColor="text1"/>
          <w:sz w:val="24"/>
          <w:szCs w:val="24"/>
        </w:rPr>
        <w:t xml:space="preserve">Öğretim Yılı </w:t>
      </w:r>
      <w:r>
        <w:rPr>
          <w:color w:val="000000" w:themeColor="text1"/>
          <w:sz w:val="24"/>
          <w:szCs w:val="24"/>
        </w:rPr>
        <w:t xml:space="preserve">Üniversitemiz </w:t>
      </w:r>
      <w:proofErr w:type="spellStart"/>
      <w:r>
        <w:rPr>
          <w:color w:val="000000" w:themeColor="text1"/>
          <w:sz w:val="24"/>
          <w:szCs w:val="24"/>
        </w:rPr>
        <w:t>Önlisans</w:t>
      </w:r>
      <w:proofErr w:type="spellEnd"/>
      <w:r>
        <w:rPr>
          <w:color w:val="000000" w:themeColor="text1"/>
          <w:sz w:val="24"/>
          <w:szCs w:val="24"/>
        </w:rPr>
        <w:t xml:space="preserve"> ve Lisans Programları Uluslararası öğ</w:t>
      </w:r>
      <w:r w:rsidRPr="00C51D09">
        <w:rPr>
          <w:color w:val="000000" w:themeColor="text1"/>
          <w:sz w:val="24"/>
          <w:szCs w:val="24"/>
        </w:rPr>
        <w:t xml:space="preserve">renci </w:t>
      </w:r>
      <w:r>
        <w:rPr>
          <w:color w:val="000000" w:themeColor="text1"/>
          <w:sz w:val="24"/>
          <w:szCs w:val="24"/>
        </w:rPr>
        <w:t xml:space="preserve">kontenjanları, öncelikli ülke ve cari hizmet maliyetlerine </w:t>
      </w:r>
      <w:r w:rsidRPr="00C51D09">
        <w:rPr>
          <w:color w:val="000000" w:themeColor="text1"/>
          <w:sz w:val="24"/>
          <w:szCs w:val="24"/>
        </w:rPr>
        <w:t xml:space="preserve">ilişkin </w:t>
      </w:r>
      <w:r>
        <w:rPr>
          <w:color w:val="000000" w:themeColor="text1"/>
          <w:sz w:val="24"/>
          <w:szCs w:val="24"/>
        </w:rPr>
        <w:t>öğrenci katkısı olar</w:t>
      </w:r>
      <w:r>
        <w:rPr>
          <w:color w:val="000000" w:themeColor="text1"/>
          <w:sz w:val="24"/>
          <w:szCs w:val="24"/>
        </w:rPr>
        <w:t xml:space="preserve">ak alınacak öğrenim ücretleri </w:t>
      </w:r>
      <w:r w:rsidR="00F44FC0">
        <w:rPr>
          <w:color w:val="000000" w:themeColor="text1"/>
          <w:sz w:val="24"/>
          <w:szCs w:val="24"/>
        </w:rPr>
        <w:t>teklifi</w:t>
      </w:r>
      <w:r w:rsidR="00F44FC0">
        <w:rPr>
          <w:sz w:val="24"/>
          <w:szCs w:val="24"/>
        </w:rPr>
        <w:t xml:space="preserve"> görüşülmüş olup, konu Üniversite arzına uygun görüldü.</w:t>
      </w:r>
    </w:p>
    <w:p w:rsidR="008A4F25" w:rsidRPr="00F3551B" w:rsidRDefault="0044276A" w:rsidP="006C7F30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2021-2022 Eğitim-</w:t>
      </w:r>
      <w:r w:rsidRPr="00C51D09">
        <w:rPr>
          <w:color w:val="000000" w:themeColor="text1"/>
          <w:sz w:val="24"/>
          <w:szCs w:val="24"/>
        </w:rPr>
        <w:t xml:space="preserve">Öğretim Yılı </w:t>
      </w:r>
      <w:r>
        <w:rPr>
          <w:color w:val="000000" w:themeColor="text1"/>
          <w:sz w:val="24"/>
          <w:szCs w:val="24"/>
        </w:rPr>
        <w:t xml:space="preserve">Üniversitemiz </w:t>
      </w:r>
      <w:proofErr w:type="spellStart"/>
      <w:r>
        <w:rPr>
          <w:color w:val="000000" w:themeColor="text1"/>
          <w:sz w:val="24"/>
          <w:szCs w:val="24"/>
        </w:rPr>
        <w:t>Önlisans</w:t>
      </w:r>
      <w:proofErr w:type="spellEnd"/>
      <w:r>
        <w:rPr>
          <w:color w:val="000000" w:themeColor="text1"/>
          <w:sz w:val="24"/>
          <w:szCs w:val="24"/>
        </w:rPr>
        <w:t xml:space="preserve"> ve Lisans Uluslararası öğrenci alımlarına </w:t>
      </w:r>
      <w:r w:rsidRPr="00C51D09">
        <w:rPr>
          <w:color w:val="000000" w:themeColor="text1"/>
          <w:sz w:val="24"/>
          <w:szCs w:val="24"/>
        </w:rPr>
        <w:t xml:space="preserve">ilişkin </w:t>
      </w:r>
      <w:r>
        <w:rPr>
          <w:color w:val="000000" w:themeColor="text1"/>
          <w:sz w:val="24"/>
          <w:szCs w:val="24"/>
        </w:rPr>
        <w:t>Başvuru ve Değerlendirme Takvimi taslağı</w:t>
      </w:r>
      <w:r>
        <w:rPr>
          <w:color w:val="000000" w:themeColor="text1"/>
          <w:sz w:val="24"/>
          <w:szCs w:val="24"/>
        </w:rPr>
        <w:t xml:space="preserve"> </w:t>
      </w:r>
      <w:r w:rsidR="002D12E9">
        <w:rPr>
          <w:color w:val="000000" w:themeColor="text1"/>
          <w:sz w:val="24"/>
          <w:szCs w:val="24"/>
        </w:rPr>
        <w:t xml:space="preserve">teklifi görüşülmüş olup </w:t>
      </w:r>
      <w:r w:rsidR="00F3551B" w:rsidRPr="00F3551B">
        <w:rPr>
          <w:color w:val="000000" w:themeColor="text1"/>
          <w:sz w:val="24"/>
          <w:szCs w:val="24"/>
        </w:rPr>
        <w:t>Üniversitemiz arzına uygun görüldü.</w:t>
      </w:r>
    </w:p>
    <w:p w:rsidR="008A4F25" w:rsidRPr="008A4F25" w:rsidRDefault="0044276A" w:rsidP="006C7F30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1D09">
        <w:rPr>
          <w:color w:val="000000" w:themeColor="text1"/>
          <w:sz w:val="24"/>
          <w:szCs w:val="24"/>
        </w:rPr>
        <w:t xml:space="preserve">Üniversitemiz İktisadi ve İdari Bilimler Fakültesi, İktisat Bölümü (%30 İngilizce) 2013 Öğretim Planı </w:t>
      </w:r>
      <w:r>
        <w:rPr>
          <w:color w:val="000000" w:themeColor="text1"/>
          <w:sz w:val="24"/>
          <w:szCs w:val="24"/>
        </w:rPr>
        <w:t>değişiklik</w:t>
      </w:r>
      <w:r>
        <w:rPr>
          <w:color w:val="000000" w:themeColor="text1"/>
          <w:sz w:val="24"/>
          <w:szCs w:val="24"/>
        </w:rPr>
        <w:t xml:space="preserve"> teklifi</w:t>
      </w:r>
      <w:r w:rsidR="002D12E9">
        <w:rPr>
          <w:color w:val="000000" w:themeColor="text1"/>
          <w:sz w:val="24"/>
          <w:szCs w:val="24"/>
        </w:rPr>
        <w:t xml:space="preserve"> </w:t>
      </w:r>
      <w:r w:rsidR="008A4F25">
        <w:rPr>
          <w:sz w:val="24"/>
          <w:szCs w:val="24"/>
        </w:rPr>
        <w:t>görüşülmüş olup, konu Üniversite arzına uygun görüldü.</w:t>
      </w:r>
    </w:p>
    <w:p w:rsidR="002D12E9" w:rsidRPr="0044276A" w:rsidRDefault="0044276A" w:rsidP="006C7F30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1D09">
        <w:rPr>
          <w:color w:val="000000" w:themeColor="text1"/>
          <w:sz w:val="24"/>
          <w:szCs w:val="24"/>
        </w:rPr>
        <w:t>Üniversitemiz İktisadi ve İdari Bilimler Fakültesi, İktisat Bölümü (%100 İngilizce</w:t>
      </w:r>
      <w:r>
        <w:rPr>
          <w:color w:val="000000" w:themeColor="text1"/>
          <w:sz w:val="24"/>
          <w:szCs w:val="24"/>
        </w:rPr>
        <w:t>) 2017 Öğretim Planı değişiklik</w:t>
      </w:r>
      <w:r w:rsidRPr="00C51D09">
        <w:rPr>
          <w:color w:val="000000" w:themeColor="text1"/>
          <w:sz w:val="24"/>
          <w:szCs w:val="24"/>
        </w:rPr>
        <w:t xml:space="preserve"> teklifi</w:t>
      </w:r>
      <w:r>
        <w:rPr>
          <w:color w:val="000000" w:themeColor="text1"/>
          <w:sz w:val="24"/>
          <w:szCs w:val="24"/>
        </w:rPr>
        <w:t xml:space="preserve"> </w:t>
      </w:r>
      <w:r w:rsidR="002D12E9">
        <w:rPr>
          <w:sz w:val="24"/>
          <w:szCs w:val="24"/>
        </w:rPr>
        <w:t>görüşülmüş olup, konu Üniversite arzına uygun görüldü.</w:t>
      </w:r>
    </w:p>
    <w:p w:rsidR="0044276A" w:rsidRDefault="0044276A" w:rsidP="0044276A">
      <w:pPr>
        <w:pStyle w:val="ListeParagraf"/>
        <w:ind w:left="786"/>
        <w:jc w:val="both"/>
        <w:rPr>
          <w:sz w:val="24"/>
          <w:szCs w:val="24"/>
        </w:rPr>
      </w:pPr>
    </w:p>
    <w:p w:rsidR="0044276A" w:rsidRDefault="0044276A" w:rsidP="0044276A">
      <w:pPr>
        <w:pStyle w:val="ListeParagraf"/>
        <w:ind w:left="786"/>
        <w:jc w:val="both"/>
        <w:rPr>
          <w:sz w:val="24"/>
          <w:szCs w:val="24"/>
        </w:rPr>
      </w:pPr>
    </w:p>
    <w:p w:rsidR="0044276A" w:rsidRDefault="0044276A" w:rsidP="0044276A">
      <w:pPr>
        <w:pStyle w:val="ListeParagraf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EK GÜNDEM:</w:t>
      </w:r>
    </w:p>
    <w:p w:rsidR="00002DD8" w:rsidRPr="0044276A" w:rsidRDefault="0044276A" w:rsidP="006C7F30">
      <w:pPr>
        <w:pStyle w:val="ListeParagraf"/>
        <w:numPr>
          <w:ilvl w:val="0"/>
          <w:numId w:val="2"/>
        </w:numPr>
        <w:ind w:left="426" w:firstLine="0"/>
        <w:jc w:val="both"/>
        <w:rPr>
          <w:color w:val="000000" w:themeColor="text1"/>
          <w:sz w:val="24"/>
          <w:szCs w:val="24"/>
        </w:rPr>
      </w:pPr>
      <w:r w:rsidRPr="005B54CC">
        <w:rPr>
          <w:color w:val="000000" w:themeColor="text1"/>
          <w:sz w:val="24"/>
        </w:rPr>
        <w:t xml:space="preserve">Üniversitemiz Eczacılık Fakültesi Lisans Programı </w:t>
      </w:r>
      <w:r w:rsidRPr="005B54CC">
        <w:rPr>
          <w:sz w:val="24"/>
        </w:rPr>
        <w:t>2017 Öğretim Planının 3. sınıf  6. Yarıyılında yer alan ECZ411 kodlu BİYOFARMASÖTİK VE FARMAKOKİNETİK dersin kodunun ECZ317 olarak değiştirilmesi</w:t>
      </w:r>
      <w:r>
        <w:rPr>
          <w:sz w:val="24"/>
        </w:rPr>
        <w:t xml:space="preserve"> </w:t>
      </w:r>
      <w:r>
        <w:rPr>
          <w:rFonts w:eastAsia="Calibri"/>
          <w:sz w:val="24"/>
          <w:szCs w:val="24"/>
        </w:rPr>
        <w:t xml:space="preserve">teklifi </w:t>
      </w:r>
      <w:r>
        <w:rPr>
          <w:sz w:val="24"/>
          <w:szCs w:val="24"/>
        </w:rPr>
        <w:t>görüşülmüş olup, konu Üniversite arzına uygun görüldü.</w:t>
      </w:r>
    </w:p>
    <w:p w:rsidR="0044276A" w:rsidRPr="0044276A" w:rsidRDefault="0044276A" w:rsidP="006C7F30">
      <w:pPr>
        <w:pStyle w:val="ListeParagraf"/>
        <w:numPr>
          <w:ilvl w:val="0"/>
          <w:numId w:val="2"/>
        </w:numPr>
        <w:ind w:left="426" w:firstLine="0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“İzmir Kâtip Çelebi Üniversitesi İktisadi ve İdari Bilimler Fakültesi Lisans Eğitim-Öğretim ve Sınav Yönergesinde Değişiklik Yapılmasına Dair Y</w:t>
      </w:r>
      <w:r w:rsidRPr="00C72E30">
        <w:rPr>
          <w:color w:val="000000"/>
          <w:sz w:val="24"/>
          <w:szCs w:val="24"/>
        </w:rPr>
        <w:t>önerge</w:t>
      </w:r>
      <w:r>
        <w:rPr>
          <w:color w:val="000000"/>
          <w:sz w:val="24"/>
          <w:szCs w:val="24"/>
        </w:rPr>
        <w:t xml:space="preserve">” si </w:t>
      </w:r>
      <w:r>
        <w:rPr>
          <w:sz w:val="24"/>
          <w:szCs w:val="24"/>
        </w:rPr>
        <w:t>görüşülmüş olup, konu Üniversite arzına uygun görüldü.</w:t>
      </w:r>
    </w:p>
    <w:p w:rsidR="007E75CD" w:rsidRPr="008A4F25" w:rsidRDefault="007E75CD" w:rsidP="008A4F25">
      <w:pPr>
        <w:rPr>
          <w:color w:val="000000" w:themeColor="text1"/>
        </w:rPr>
      </w:pPr>
    </w:p>
    <w:p w:rsidR="00112F51" w:rsidRPr="00112F51" w:rsidRDefault="00112F51" w:rsidP="00112F51">
      <w:pPr>
        <w:rPr>
          <w:rFonts w:asciiTheme="majorBidi" w:hAnsiTheme="majorBidi" w:cstheme="majorBidi"/>
          <w:bCs/>
          <w:spacing w:val="2"/>
        </w:rPr>
      </w:pPr>
    </w:p>
    <w:p w:rsidR="00F01790" w:rsidRDefault="00F01790" w:rsidP="00112F51">
      <w:pPr>
        <w:pStyle w:val="ListeParagraf"/>
        <w:jc w:val="both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F01790" w:rsidRDefault="00F01790" w:rsidP="00D20307">
      <w:pPr>
        <w:tabs>
          <w:tab w:val="left" w:pos="1905"/>
        </w:tabs>
        <w:rPr>
          <w:rFonts w:eastAsiaTheme="minorHAnsi"/>
          <w:color w:val="000000" w:themeColor="text1"/>
          <w:lang w:eastAsia="en-US"/>
        </w:rPr>
      </w:pPr>
      <w:bookmarkStart w:id="1" w:name="_GoBack"/>
      <w:bookmarkEnd w:id="1"/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7E75CD">
        <w:rPr>
          <w:b/>
        </w:rPr>
        <w:t>2021/01</w:t>
      </w:r>
      <w:r w:rsidRPr="00B66F61">
        <w:rPr>
          <w:b/>
        </w:rPr>
        <w:t xml:space="preserve">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7E75CD">
        <w:rPr>
          <w:b/>
        </w:rPr>
        <w:t>11.02</w:t>
      </w:r>
      <w:r w:rsidR="00A65E94">
        <w:rPr>
          <w:b/>
        </w:rPr>
        <w:t>.</w:t>
      </w:r>
      <w:r w:rsidR="007E75CD">
        <w:rPr>
          <w:b/>
        </w:rPr>
        <w:t>2021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D20307" w:rsidRDefault="00D20307" w:rsidP="005F03C5">
      <w:pPr>
        <w:jc w:val="center"/>
        <w:rPr>
          <w:color w:val="000000" w:themeColor="text1"/>
          <w:sz w:val="22"/>
        </w:rPr>
      </w:pPr>
    </w:p>
    <w:p w:rsidR="00D20307" w:rsidRDefault="00D20307" w:rsidP="00D20307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>SANAT VE TASARIM FAKÜLTESİ</w:t>
      </w:r>
      <w:r w:rsidR="00B53CF0" w:rsidRPr="00D20307">
        <w:rPr>
          <w:b/>
          <w:color w:val="000000" w:themeColor="text1"/>
        </w:rPr>
        <w:t xml:space="preserve">  </w:t>
      </w:r>
    </w:p>
    <w:p w:rsidR="00BD6D87" w:rsidRPr="00D20307" w:rsidRDefault="00D20307" w:rsidP="00D20307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="00B53CF0" w:rsidRPr="00D20307">
        <w:rPr>
          <w:b/>
          <w:color w:val="000000" w:themeColor="text1"/>
        </w:rPr>
        <w:t xml:space="preserve">                   </w:t>
      </w:r>
    </w:p>
    <w:p w:rsidR="00BD6D87" w:rsidRDefault="00D20307" w:rsidP="00D20307">
      <w:pPr>
        <w:jc w:val="center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B50656">
        <w:t xml:space="preserve">Doç. Dr. </w:t>
      </w:r>
      <w:proofErr w:type="spellStart"/>
      <w:r w:rsidR="00B50656">
        <w:t>Sevtap</w:t>
      </w:r>
      <w:proofErr w:type="spellEnd"/>
      <w:r w:rsidR="00B50656">
        <w:t xml:space="preserve"> GÜNAY UÇURUM</w:t>
      </w:r>
    </w:p>
    <w:p w:rsidR="006061DF" w:rsidRDefault="006061DF" w:rsidP="005F03C5"/>
    <w:p w:rsidR="005421CD" w:rsidRDefault="00B435AF" w:rsidP="005F03C5"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B435AF" w:rsidP="00A1258B">
      <w:pPr>
        <w:rPr>
          <w:b/>
        </w:rPr>
      </w:pPr>
      <w:r>
        <w:t>Doç. Dr. Esra Meltem KOÇ</w:t>
      </w:r>
      <w:r>
        <w:tab/>
      </w:r>
      <w:r>
        <w:tab/>
      </w:r>
      <w:r w:rsidR="00A44FCE">
        <w:tab/>
      </w:r>
      <w:r w:rsidR="00A44FCE">
        <w:tab/>
        <w:t xml:space="preserve">Doç. Dr. </w:t>
      </w:r>
      <w:proofErr w:type="spellStart"/>
      <w:r w:rsidR="00A44FCE">
        <w:t>Fethullah</w:t>
      </w:r>
      <w:proofErr w:type="spellEnd"/>
      <w:r w:rsidR="00A44FCE">
        <w:t xml:space="preserve"> GÜNEŞ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B435AF" w:rsidP="005F03C5">
      <w:r>
        <w:rPr>
          <w:b/>
        </w:rPr>
        <w:t>SOSYAL BİLİMLER ENSTİTÜSÜ</w:t>
      </w:r>
      <w:r w:rsidR="00D80E50">
        <w:rPr>
          <w:b/>
        </w:rPr>
        <w:tab/>
      </w:r>
      <w:r w:rsidR="00D80E50"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B435AF" w:rsidP="005F03C5">
      <w:r>
        <w:t xml:space="preserve">Dr. </w:t>
      </w:r>
      <w:proofErr w:type="spellStart"/>
      <w:r>
        <w:t>Öğr</w:t>
      </w:r>
      <w:proofErr w:type="spellEnd"/>
      <w:r>
        <w:t>. Üyesi Osman TEKİR</w:t>
      </w:r>
      <w:r w:rsidR="00D80E50">
        <w:tab/>
      </w:r>
      <w:r w:rsidR="00D80E50">
        <w:tab/>
      </w:r>
      <w:r w:rsidR="001C5CAE"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 xml:space="preserve">Dr. Öğretim Üyesi </w:t>
      </w:r>
      <w:r w:rsidR="004F130F">
        <w:t>Sezgin TOSKA</w:t>
      </w:r>
      <w:r w:rsidR="004F130F">
        <w:tab/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30" w:rsidRDefault="006C7F30">
      <w:r>
        <w:separator/>
      </w:r>
    </w:p>
  </w:endnote>
  <w:endnote w:type="continuationSeparator" w:id="0">
    <w:p w:rsidR="006C7F30" w:rsidRDefault="006C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6C7F30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6C7F30">
    <w:pPr>
      <w:pStyle w:val="Altbilgi"/>
    </w:pPr>
  </w:p>
  <w:p w:rsidR="00ED22D8" w:rsidRDefault="006C7F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30" w:rsidRDefault="006C7F30">
      <w:r>
        <w:separator/>
      </w:r>
    </w:p>
  </w:footnote>
  <w:footnote w:type="continuationSeparator" w:id="0">
    <w:p w:rsidR="006C7F30" w:rsidRDefault="006C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6C7F3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EA4299"/>
    <w:multiLevelType w:val="hybridMultilevel"/>
    <w:tmpl w:val="41CEE108"/>
    <w:lvl w:ilvl="0" w:tplc="041F000F">
      <w:start w:val="1"/>
      <w:numFmt w:val="decimal"/>
      <w:lvlText w:val="%1."/>
      <w:lvlJc w:val="left"/>
      <w:pPr>
        <w:ind w:left="2226" w:hanging="360"/>
      </w:pPr>
    </w:lvl>
    <w:lvl w:ilvl="1" w:tplc="041F0019" w:tentative="1">
      <w:start w:val="1"/>
      <w:numFmt w:val="lowerLetter"/>
      <w:lvlText w:val="%2."/>
      <w:lvlJc w:val="left"/>
      <w:pPr>
        <w:ind w:left="2946" w:hanging="360"/>
      </w:pPr>
    </w:lvl>
    <w:lvl w:ilvl="2" w:tplc="041F001B" w:tentative="1">
      <w:start w:val="1"/>
      <w:numFmt w:val="lowerRoman"/>
      <w:lvlText w:val="%3."/>
      <w:lvlJc w:val="right"/>
      <w:pPr>
        <w:ind w:left="3666" w:hanging="180"/>
      </w:pPr>
    </w:lvl>
    <w:lvl w:ilvl="3" w:tplc="041F000F" w:tentative="1">
      <w:start w:val="1"/>
      <w:numFmt w:val="decimal"/>
      <w:lvlText w:val="%4."/>
      <w:lvlJc w:val="left"/>
      <w:pPr>
        <w:ind w:left="4386" w:hanging="360"/>
      </w:pPr>
    </w:lvl>
    <w:lvl w:ilvl="4" w:tplc="041F0019" w:tentative="1">
      <w:start w:val="1"/>
      <w:numFmt w:val="lowerLetter"/>
      <w:lvlText w:val="%5."/>
      <w:lvlJc w:val="left"/>
      <w:pPr>
        <w:ind w:left="5106" w:hanging="360"/>
      </w:pPr>
    </w:lvl>
    <w:lvl w:ilvl="5" w:tplc="041F001B" w:tentative="1">
      <w:start w:val="1"/>
      <w:numFmt w:val="lowerRoman"/>
      <w:lvlText w:val="%6."/>
      <w:lvlJc w:val="right"/>
      <w:pPr>
        <w:ind w:left="5826" w:hanging="180"/>
      </w:pPr>
    </w:lvl>
    <w:lvl w:ilvl="6" w:tplc="041F000F" w:tentative="1">
      <w:start w:val="1"/>
      <w:numFmt w:val="decimal"/>
      <w:lvlText w:val="%7."/>
      <w:lvlJc w:val="left"/>
      <w:pPr>
        <w:ind w:left="6546" w:hanging="360"/>
      </w:pPr>
    </w:lvl>
    <w:lvl w:ilvl="7" w:tplc="041F0019" w:tentative="1">
      <w:start w:val="1"/>
      <w:numFmt w:val="lowerLetter"/>
      <w:lvlText w:val="%8."/>
      <w:lvlJc w:val="left"/>
      <w:pPr>
        <w:ind w:left="7266" w:hanging="360"/>
      </w:pPr>
    </w:lvl>
    <w:lvl w:ilvl="8" w:tplc="041F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2DD8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2F51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A311E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29F2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12E9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0C92"/>
    <w:rsid w:val="003A549B"/>
    <w:rsid w:val="003A64C2"/>
    <w:rsid w:val="003B0724"/>
    <w:rsid w:val="003B679D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4276A"/>
    <w:rsid w:val="004542D2"/>
    <w:rsid w:val="00470177"/>
    <w:rsid w:val="00473644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130F"/>
    <w:rsid w:val="004F4471"/>
    <w:rsid w:val="004F5606"/>
    <w:rsid w:val="00507118"/>
    <w:rsid w:val="00507F5A"/>
    <w:rsid w:val="0051270C"/>
    <w:rsid w:val="005269A0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66A1D"/>
    <w:rsid w:val="00671A0D"/>
    <w:rsid w:val="00683D18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C7F30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1501"/>
    <w:rsid w:val="00753DE2"/>
    <w:rsid w:val="00754717"/>
    <w:rsid w:val="00757A95"/>
    <w:rsid w:val="00762949"/>
    <w:rsid w:val="00771453"/>
    <w:rsid w:val="00785F5A"/>
    <w:rsid w:val="00792D9C"/>
    <w:rsid w:val="00794701"/>
    <w:rsid w:val="007B50FC"/>
    <w:rsid w:val="007B5FA7"/>
    <w:rsid w:val="007D0A76"/>
    <w:rsid w:val="007D357C"/>
    <w:rsid w:val="007D37D3"/>
    <w:rsid w:val="007D5E91"/>
    <w:rsid w:val="007D60E2"/>
    <w:rsid w:val="007D7C77"/>
    <w:rsid w:val="007E37B7"/>
    <w:rsid w:val="007E4382"/>
    <w:rsid w:val="007E75CD"/>
    <w:rsid w:val="007F51FA"/>
    <w:rsid w:val="007F7C59"/>
    <w:rsid w:val="008100C0"/>
    <w:rsid w:val="008115EA"/>
    <w:rsid w:val="00814FB6"/>
    <w:rsid w:val="00817CD7"/>
    <w:rsid w:val="008231F7"/>
    <w:rsid w:val="00823604"/>
    <w:rsid w:val="008243AB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2279"/>
    <w:rsid w:val="00883EC5"/>
    <w:rsid w:val="008852DE"/>
    <w:rsid w:val="00885E4B"/>
    <w:rsid w:val="00892DC7"/>
    <w:rsid w:val="008A4F25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3679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5E94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6759"/>
    <w:rsid w:val="00AF7194"/>
    <w:rsid w:val="00B00DDC"/>
    <w:rsid w:val="00B03F61"/>
    <w:rsid w:val="00B054D5"/>
    <w:rsid w:val="00B14433"/>
    <w:rsid w:val="00B15950"/>
    <w:rsid w:val="00B24AC0"/>
    <w:rsid w:val="00B31BE4"/>
    <w:rsid w:val="00B332F2"/>
    <w:rsid w:val="00B37E49"/>
    <w:rsid w:val="00B435AF"/>
    <w:rsid w:val="00B50656"/>
    <w:rsid w:val="00B53676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4B15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0307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551B"/>
    <w:rsid w:val="00F377F6"/>
    <w:rsid w:val="00F44736"/>
    <w:rsid w:val="00F44FC0"/>
    <w:rsid w:val="00F5776B"/>
    <w:rsid w:val="00F624BE"/>
    <w:rsid w:val="00F65E91"/>
    <w:rsid w:val="00F709A6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25</cp:revision>
  <cp:lastPrinted>2020-02-27T10:20:00Z</cp:lastPrinted>
  <dcterms:created xsi:type="dcterms:W3CDTF">2020-01-10T06:03:00Z</dcterms:created>
  <dcterms:modified xsi:type="dcterms:W3CDTF">2021-03-03T06:06:00Z</dcterms:modified>
</cp:coreProperties>
</file>