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034C5A">
        <w:rPr>
          <w:b/>
        </w:rPr>
        <w:t xml:space="preserve"> 2018/14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034C5A">
        <w:rPr>
          <w:b/>
        </w:rPr>
        <w:t>14.12</w:t>
      </w:r>
      <w:r w:rsidR="00571E44">
        <w:rPr>
          <w:b/>
        </w:rPr>
        <w:t>.</w:t>
      </w:r>
      <w:r w:rsidR="006160CE">
        <w:rPr>
          <w:b/>
        </w:rPr>
        <w:t>2018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034C5A">
        <w:rPr>
          <w:sz w:val="22"/>
          <w:szCs w:val="22"/>
        </w:rPr>
        <w:t>14</w:t>
      </w:r>
      <w:r w:rsidR="007B50FC">
        <w:rPr>
          <w:sz w:val="22"/>
          <w:szCs w:val="22"/>
        </w:rPr>
        <w:t xml:space="preserve"> </w:t>
      </w:r>
      <w:r w:rsidR="00034C5A">
        <w:rPr>
          <w:sz w:val="22"/>
          <w:szCs w:val="22"/>
        </w:rPr>
        <w:t>Aralık</w:t>
      </w:r>
      <w:r w:rsidR="00D400A2">
        <w:rPr>
          <w:sz w:val="22"/>
          <w:szCs w:val="22"/>
        </w:rPr>
        <w:t xml:space="preserve"> 2018</w:t>
      </w:r>
      <w:r w:rsidR="00F624BE" w:rsidRPr="005F03C5">
        <w:rPr>
          <w:sz w:val="22"/>
          <w:szCs w:val="22"/>
        </w:rPr>
        <w:t xml:space="preserve"> </w:t>
      </w:r>
      <w:r w:rsidR="00034C5A">
        <w:rPr>
          <w:sz w:val="22"/>
          <w:szCs w:val="22"/>
        </w:rPr>
        <w:t xml:space="preserve">Cuma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10</w:t>
      </w:r>
      <w:r w:rsidR="00642B68">
        <w:rPr>
          <w:sz w:val="22"/>
          <w:szCs w:val="22"/>
        </w:rPr>
        <w:t>.0</w:t>
      </w:r>
      <w:r w:rsidR="00195CF6" w:rsidRPr="005F03C5">
        <w:rPr>
          <w:sz w:val="22"/>
          <w:szCs w:val="22"/>
        </w:rPr>
        <w:t>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853924" w:rsidRPr="005F03C5" w:rsidRDefault="00853924" w:rsidP="005F03C5">
      <w:pPr>
        <w:pStyle w:val="msobodytextindent"/>
        <w:rPr>
          <w:sz w:val="22"/>
          <w:szCs w:val="22"/>
        </w:rPr>
      </w:pPr>
    </w:p>
    <w:p w:rsidR="002F0828" w:rsidRPr="005F03C5" w:rsidRDefault="002F0828" w:rsidP="005F03C5">
      <w:pPr>
        <w:pStyle w:val="msobodytextindent"/>
        <w:rPr>
          <w:sz w:val="22"/>
          <w:szCs w:val="22"/>
        </w:rPr>
      </w:pPr>
    </w:p>
    <w:p w:rsidR="00034C5A" w:rsidRPr="00182D3B" w:rsidRDefault="00034C5A" w:rsidP="00034C5A">
      <w:pPr>
        <w:pStyle w:val="ListeParagraf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 w:rsidRPr="00182D3B">
        <w:rPr>
          <w:color w:val="000000" w:themeColor="text1"/>
          <w:sz w:val="24"/>
          <w:szCs w:val="24"/>
        </w:rPr>
        <w:t xml:space="preserve">“İzmir Kâtip Çelebi Üniversitesi Avrupa Birliği </w:t>
      </w:r>
      <w:proofErr w:type="spellStart"/>
      <w:r w:rsidRPr="00182D3B">
        <w:rPr>
          <w:color w:val="000000" w:themeColor="text1"/>
          <w:sz w:val="24"/>
          <w:szCs w:val="24"/>
        </w:rPr>
        <w:t>Erasmus</w:t>
      </w:r>
      <w:proofErr w:type="spellEnd"/>
      <w:r w:rsidRPr="00182D3B">
        <w:rPr>
          <w:color w:val="000000" w:themeColor="text1"/>
          <w:sz w:val="24"/>
          <w:szCs w:val="24"/>
        </w:rPr>
        <w:t xml:space="preserve">+ </w:t>
      </w:r>
      <w:proofErr w:type="spellStart"/>
      <w:r w:rsidRPr="00182D3B">
        <w:rPr>
          <w:color w:val="000000" w:themeColor="text1"/>
          <w:sz w:val="24"/>
          <w:szCs w:val="24"/>
        </w:rPr>
        <w:t>Erasmus</w:t>
      </w:r>
      <w:proofErr w:type="spellEnd"/>
      <w:r w:rsidRPr="00182D3B">
        <w:rPr>
          <w:color w:val="000000" w:themeColor="text1"/>
          <w:sz w:val="24"/>
          <w:szCs w:val="24"/>
        </w:rPr>
        <w:t xml:space="preserve"> Çalışma Kurulu Yönergesinde Değişik</w:t>
      </w:r>
      <w:r>
        <w:rPr>
          <w:color w:val="000000" w:themeColor="text1"/>
          <w:sz w:val="24"/>
          <w:szCs w:val="24"/>
        </w:rPr>
        <w:t>lik Yapılmasına Dair Yönerge” görüşülmüş olup, konu Üniversitemiz Senatosu arzına uygun görüldü.</w:t>
      </w:r>
    </w:p>
    <w:p w:rsidR="00034C5A" w:rsidRPr="00034C5A" w:rsidRDefault="00034C5A" w:rsidP="00034C5A">
      <w:pPr>
        <w:pStyle w:val="ListeParagraf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Üniversitemiz Turizm Fakültesi bünyesinde Gastronomi ve Mutfak Sanatları %100 Türkçe Lisans Programının açılması teklifi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034C5A" w:rsidRPr="00034C5A" w:rsidRDefault="00034C5A" w:rsidP="00034C5A">
      <w:pPr>
        <w:pStyle w:val="ListeParagraf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 w:rsidRPr="00565BAE">
        <w:rPr>
          <w:bCs/>
          <w:sz w:val="24"/>
          <w:szCs w:val="24"/>
        </w:rPr>
        <w:t xml:space="preserve">Üniversitemiz 2018-2019 Eğitim-Öğretim Yılı Bahar Yarıyılı Sağlık Bilimleri Enstitüsü Lisansüstü Programlarına Öğrenci Alımı, Kontenjan Ve Başvuru Koşulları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034C5A" w:rsidRPr="00034C5A" w:rsidRDefault="00034C5A" w:rsidP="00034C5A">
      <w:pPr>
        <w:pStyle w:val="ListeParagraf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Üniversitemiz Fen Bilimleri Enstitüsü Elektrik-Elektronik Mühendisliği Anabilim Dalı bünyesinde Elektrik-Elektronik Mühendisliği Türkçe Doktora Programı açılması hususu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034C5A" w:rsidRPr="00034C5A" w:rsidRDefault="00034C5A" w:rsidP="00034C5A">
      <w:pPr>
        <w:pStyle w:val="ListeParagraf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Üniversitemiz Fen Bilimleri Enstitüsü Elektrik-Elektronik Mühendisliği Anabilim Dalı bünyesinde Elektrik-Elektronik Mühendisliği İngilizce Doktora Programı açılması hususu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EK GÜNDEM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034C5A" w:rsidRDefault="00034C5A" w:rsidP="00034C5A">
      <w:pPr>
        <w:pStyle w:val="ListeParagraf"/>
        <w:ind w:left="64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1-</w:t>
      </w:r>
      <w:r w:rsidRPr="00034C5A">
        <w:rPr>
          <w:sz w:val="24"/>
          <w:szCs w:val="24"/>
        </w:rPr>
        <w:t xml:space="preserve">“İzmir Kâtip Çelebi Üniversitesi Orman Fakültesi Lisans Eğitim Öğretim ve Sınav Yönergesinde Değişiklik Yapılmasına Dair Yönerge” </w:t>
      </w:r>
      <w:r w:rsidRPr="00034C5A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034C5A" w:rsidRPr="00034C5A" w:rsidRDefault="00034C5A" w:rsidP="00034C5A">
      <w:pPr>
        <w:pStyle w:val="ListeParagraf"/>
        <w:ind w:left="6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2- </w:t>
      </w:r>
      <w:r w:rsidRPr="00034C5A">
        <w:rPr>
          <w:sz w:val="24"/>
          <w:szCs w:val="24"/>
        </w:rPr>
        <w:t>Üniversitemiz Sosyal ve Beşeri Bilimler Fakültesi Psikoloji Bölümü Lisans Programı 2015 öğretim planı 8. Dönem öğretim p</w:t>
      </w:r>
      <w:r>
        <w:rPr>
          <w:sz w:val="24"/>
          <w:szCs w:val="24"/>
        </w:rPr>
        <w:t xml:space="preserve">lanı değişikliği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034C5A" w:rsidRPr="00034C5A" w:rsidRDefault="00034C5A" w:rsidP="00034C5A">
      <w:pPr>
        <w:pStyle w:val="ListeParagraf"/>
        <w:ind w:left="6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3-</w:t>
      </w:r>
      <w:r>
        <w:rPr>
          <w:sz w:val="24"/>
          <w:szCs w:val="24"/>
        </w:rPr>
        <w:t xml:space="preserve"> </w:t>
      </w:r>
      <w:r w:rsidRPr="00034C5A">
        <w:rPr>
          <w:sz w:val="24"/>
          <w:szCs w:val="24"/>
        </w:rPr>
        <w:t>Üniversitemiz Sosyal ve Beşeri Bilimler Fakültesi Psikoloji Bölümü Lisans Programı 2016 öğretim planı 5-6 ve 8. Dön</w:t>
      </w:r>
      <w:r>
        <w:rPr>
          <w:sz w:val="24"/>
          <w:szCs w:val="24"/>
        </w:rPr>
        <w:t xml:space="preserve">em öğretim planı değişikliği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034C5A" w:rsidRPr="00182D3B" w:rsidRDefault="00034C5A" w:rsidP="00034C5A">
      <w:pPr>
        <w:pStyle w:val="ListeParagraf"/>
        <w:ind w:left="6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4-</w:t>
      </w:r>
      <w:r>
        <w:rPr>
          <w:sz w:val="24"/>
          <w:szCs w:val="24"/>
        </w:rPr>
        <w:t xml:space="preserve"> </w:t>
      </w:r>
      <w:r w:rsidRPr="00034C5A">
        <w:rPr>
          <w:sz w:val="24"/>
          <w:szCs w:val="24"/>
        </w:rPr>
        <w:t>Üniversitemiz Sosyal ve Beşeri Bilimler Fakültesi Psikoloji Bölümü Lisans Programı 2017 öğretim planı 5-6 ve 8. Dönem öğretim p</w:t>
      </w:r>
      <w:r>
        <w:rPr>
          <w:sz w:val="24"/>
          <w:szCs w:val="24"/>
        </w:rPr>
        <w:t xml:space="preserve">lanı değişikliği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034C5A" w:rsidRP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F0810" w:rsidRPr="008255E6" w:rsidRDefault="009F0810" w:rsidP="008255E6"/>
    <w:p w:rsidR="007B50FC" w:rsidRPr="00D0773D" w:rsidRDefault="007B50FC" w:rsidP="00C7213A">
      <w:pPr>
        <w:pStyle w:val="ListeParagraf"/>
        <w:tabs>
          <w:tab w:val="left" w:pos="6915"/>
        </w:tabs>
        <w:ind w:left="1004"/>
        <w:jc w:val="both"/>
        <w:rPr>
          <w:color w:val="000000" w:themeColor="text1"/>
        </w:rPr>
      </w:pPr>
    </w:p>
    <w:p w:rsidR="00665365" w:rsidRPr="00DD0FA3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</w:p>
    <w:p w:rsidR="00642B68" w:rsidRPr="00345FCD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642B68" w:rsidTr="004B47FA">
        <w:trPr>
          <w:trHeight w:val="247"/>
        </w:trPr>
        <w:tc>
          <w:tcPr>
            <w:tcW w:w="9319" w:type="dxa"/>
          </w:tcPr>
          <w:p w:rsidR="00642B68" w:rsidRDefault="00642B68" w:rsidP="004B4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62143" w:rsidRDefault="00A62143" w:rsidP="005F03C5">
      <w:pPr>
        <w:pStyle w:val="ListeParagraf"/>
        <w:ind w:left="1778"/>
        <w:jc w:val="both"/>
        <w:rPr>
          <w:sz w:val="24"/>
          <w:szCs w:val="24"/>
        </w:rPr>
      </w:pPr>
    </w:p>
    <w:p w:rsidR="00195CF6" w:rsidRDefault="00195CF6" w:rsidP="00665365"/>
    <w:p w:rsidR="003D5C53" w:rsidRDefault="003D5C53" w:rsidP="00665365"/>
    <w:p w:rsidR="00C7213A" w:rsidRDefault="00C7213A" w:rsidP="005F03C5">
      <w:pPr>
        <w:rPr>
          <w:b/>
          <w:u w:val="single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034C5A">
        <w:rPr>
          <w:b/>
        </w:rPr>
        <w:t xml:space="preserve"> 2018/14</w:t>
      </w:r>
      <w:r w:rsidR="00EF4382">
        <w:rPr>
          <w:b/>
        </w:rPr>
        <w:tab/>
      </w:r>
      <w:r w:rsidRPr="00B66F61">
        <w:rPr>
          <w:b/>
        </w:rPr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034C5A">
        <w:rPr>
          <w:b/>
        </w:rPr>
        <w:t>14.12</w:t>
      </w:r>
      <w:r w:rsidR="00D400A2">
        <w:rPr>
          <w:b/>
        </w:rPr>
        <w:t>.2018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  <w:t>TURİZM FAKÜLTESİ</w:t>
      </w:r>
    </w:p>
    <w:p w:rsidR="0029552D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4D30BB" w:rsidRPr="00416773">
        <w:t>Prof. Dr. Zafer ÖTER</w:t>
      </w:r>
      <w:r w:rsidR="004D30BB">
        <w:rPr>
          <w:b/>
        </w:rPr>
        <w:tab/>
      </w:r>
    </w:p>
    <w:p w:rsidR="006061DF" w:rsidRDefault="006061DF" w:rsidP="005F03C5"/>
    <w:p w:rsidR="005421CD" w:rsidRDefault="00484F09" w:rsidP="005F03C5">
      <w:r>
        <w:rPr>
          <w:b/>
        </w:rPr>
        <w:t>İSLAMİ İLİMLER FAKÜLTESİ</w:t>
      </w:r>
      <w:r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8E2A6F">
        <w:rPr>
          <w:b/>
        </w:rPr>
        <w:tab/>
      </w:r>
    </w:p>
    <w:p w:rsidR="006061DF" w:rsidRPr="00377414" w:rsidRDefault="00484F09" w:rsidP="005F03C5">
      <w:pPr>
        <w:rPr>
          <w:b/>
        </w:rPr>
      </w:pPr>
      <w:r>
        <w:t>Prof. Dr. Muhsin AKBAŞ</w:t>
      </w:r>
      <w:r>
        <w:tab/>
      </w:r>
      <w:r w:rsidR="005421CD" w:rsidRPr="004D30BB">
        <w:tab/>
      </w:r>
      <w:r w:rsidR="006061DF">
        <w:rPr>
          <w:b/>
        </w:rPr>
        <w:tab/>
      </w:r>
      <w:r w:rsidR="00AF7194">
        <w:rPr>
          <w:b/>
        </w:rPr>
        <w:tab/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6A68B7" w:rsidP="006A68B7">
      <w:pPr>
        <w:rPr>
          <w:b/>
        </w:rPr>
      </w:pPr>
      <w:r>
        <w:rPr>
          <w:b/>
        </w:rPr>
        <w:t>SOSYAL BİLİMLER ENSTİTÜSÜ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484F09">
        <w:rPr>
          <w:b/>
        </w:rPr>
        <w:t>SAĞLIK BİLİMLERİ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6A68B7" w:rsidP="005F03C5">
      <w:r>
        <w:t>Prof</w:t>
      </w:r>
      <w:bookmarkStart w:id="1" w:name="_GoBack"/>
      <w:bookmarkEnd w:id="1"/>
      <w:r>
        <w:t>. Dr. Özer KÜPELİ</w:t>
      </w:r>
      <w:r w:rsidRPr="004D30BB">
        <w:t xml:space="preserve"> </w:t>
      </w:r>
      <w:r>
        <w:tab/>
      </w:r>
      <w:r>
        <w:tab/>
      </w:r>
      <w:r>
        <w:tab/>
      </w:r>
      <w:r>
        <w:tab/>
      </w:r>
      <w:r w:rsidR="00484F09" w:rsidRPr="004D30BB">
        <w:t>Doç. Dr. Esra AKIN KORHAN</w:t>
      </w:r>
      <w:r w:rsidR="0029552D">
        <w:tab/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E73C1" w:rsidP="005F03C5"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EF36EB">
        <w:rPr>
          <w:b/>
        </w:rPr>
        <w:t>FEN BİLİMLERİ ENSTİTÜSÜ</w:t>
      </w:r>
      <w:r w:rsidR="00EF36EB">
        <w:t xml:space="preserve"> </w:t>
      </w:r>
    </w:p>
    <w:p w:rsidR="00377414" w:rsidRDefault="00DE73C1" w:rsidP="005F03C5">
      <w:r>
        <w:t xml:space="preserve">Doç. Dr. </w:t>
      </w:r>
      <w:r w:rsidR="007B5FA7">
        <w:t>Volkan ALPTEKİN</w:t>
      </w:r>
      <w:r w:rsidR="006061DF">
        <w:tab/>
      </w:r>
      <w:r w:rsidR="006061DF">
        <w:tab/>
      </w:r>
      <w:r w:rsidR="007B5FA7">
        <w:tab/>
      </w:r>
      <w:r w:rsidR="00EF36EB">
        <w:t xml:space="preserve">Doç. Dr. </w:t>
      </w:r>
      <w:proofErr w:type="spellStart"/>
      <w:r w:rsidR="00EF36EB">
        <w:t>Fethullah</w:t>
      </w:r>
      <w:proofErr w:type="spellEnd"/>
      <w:r w:rsidR="00EF36EB">
        <w:t xml:space="preserve"> GÜNEŞ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</w:p>
    <w:p w:rsidR="006061DF" w:rsidRDefault="008D20FA" w:rsidP="005F03C5">
      <w:r>
        <w:t>Dr. Öğretim Üyesi Burçin AKAN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p w:rsidR="00B64975" w:rsidRPr="00B64975" w:rsidRDefault="00B64975" w:rsidP="00B64975"/>
    <w:p w:rsidR="007E4382" w:rsidRPr="00B64975" w:rsidRDefault="007E4382" w:rsidP="00B64975">
      <w:pPr>
        <w:tabs>
          <w:tab w:val="left" w:pos="3465"/>
        </w:tabs>
      </w:pPr>
    </w:p>
    <w:sectPr w:rsidR="007E4382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DA" w:rsidRDefault="005C37DA">
      <w:r>
        <w:separator/>
      </w:r>
    </w:p>
  </w:endnote>
  <w:endnote w:type="continuationSeparator" w:id="0">
    <w:p w:rsidR="005C37DA" w:rsidRDefault="005C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5C37DA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5C37DA">
    <w:pPr>
      <w:pStyle w:val="AltBilgi"/>
    </w:pPr>
  </w:p>
  <w:p w:rsidR="00ED22D8" w:rsidRDefault="005C37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DA" w:rsidRDefault="005C37DA">
      <w:r>
        <w:separator/>
      </w:r>
    </w:p>
  </w:footnote>
  <w:footnote w:type="continuationSeparator" w:id="0">
    <w:p w:rsidR="005C37DA" w:rsidRDefault="005C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5C37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22"/>
  </w:num>
  <w:num w:numId="15">
    <w:abstractNumId w:val="1"/>
  </w:num>
  <w:num w:numId="16">
    <w:abstractNumId w:val="6"/>
  </w:num>
  <w:num w:numId="17">
    <w:abstractNumId w:val="15"/>
  </w:num>
  <w:num w:numId="18">
    <w:abstractNumId w:val="14"/>
  </w:num>
  <w:num w:numId="19">
    <w:abstractNumId w:val="4"/>
  </w:num>
  <w:num w:numId="20">
    <w:abstractNumId w:val="7"/>
  </w:num>
  <w:num w:numId="21">
    <w:abstractNumId w:val="10"/>
  </w:num>
  <w:num w:numId="22">
    <w:abstractNumId w:val="12"/>
  </w:num>
  <w:num w:numId="23">
    <w:abstractNumId w:val="3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2302"/>
    <w:rsid w:val="003455D9"/>
    <w:rsid w:val="00345FCD"/>
    <w:rsid w:val="00350CF7"/>
    <w:rsid w:val="0035129E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5C53"/>
    <w:rsid w:val="003D77B4"/>
    <w:rsid w:val="003E0771"/>
    <w:rsid w:val="003E76B6"/>
    <w:rsid w:val="003F3E24"/>
    <w:rsid w:val="003F625C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84F09"/>
    <w:rsid w:val="0049332A"/>
    <w:rsid w:val="00497D66"/>
    <w:rsid w:val="004A5407"/>
    <w:rsid w:val="004C130D"/>
    <w:rsid w:val="004C4849"/>
    <w:rsid w:val="004D30BB"/>
    <w:rsid w:val="004D672B"/>
    <w:rsid w:val="004E7719"/>
    <w:rsid w:val="004F4471"/>
    <w:rsid w:val="00507118"/>
    <w:rsid w:val="00507F5A"/>
    <w:rsid w:val="005275EF"/>
    <w:rsid w:val="00541A08"/>
    <w:rsid w:val="005421CD"/>
    <w:rsid w:val="00543421"/>
    <w:rsid w:val="005513DC"/>
    <w:rsid w:val="00571E44"/>
    <w:rsid w:val="00573815"/>
    <w:rsid w:val="00576401"/>
    <w:rsid w:val="00576B8E"/>
    <w:rsid w:val="0058156A"/>
    <w:rsid w:val="00592D8B"/>
    <w:rsid w:val="005C06BD"/>
    <w:rsid w:val="005C37DA"/>
    <w:rsid w:val="005C3A9A"/>
    <w:rsid w:val="005D025E"/>
    <w:rsid w:val="005D51C1"/>
    <w:rsid w:val="005E0681"/>
    <w:rsid w:val="005E64AB"/>
    <w:rsid w:val="005F03C5"/>
    <w:rsid w:val="005F387D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68B7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7C59"/>
    <w:rsid w:val="008115EA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4F5"/>
    <w:rsid w:val="0090198A"/>
    <w:rsid w:val="00901A3B"/>
    <w:rsid w:val="0091203A"/>
    <w:rsid w:val="009153ED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863D5"/>
    <w:rsid w:val="00986772"/>
    <w:rsid w:val="009965CC"/>
    <w:rsid w:val="009A05DB"/>
    <w:rsid w:val="009A6665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598A"/>
    <w:rsid w:val="00A1771F"/>
    <w:rsid w:val="00A3210F"/>
    <w:rsid w:val="00A32A75"/>
    <w:rsid w:val="00A35B87"/>
    <w:rsid w:val="00A36BE2"/>
    <w:rsid w:val="00A448FA"/>
    <w:rsid w:val="00A62143"/>
    <w:rsid w:val="00A660E7"/>
    <w:rsid w:val="00A67D79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D41"/>
    <w:rsid w:val="00E438EE"/>
    <w:rsid w:val="00E513E6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C4017"/>
    <w:rsid w:val="00EC7097"/>
    <w:rsid w:val="00ED1F69"/>
    <w:rsid w:val="00ED2EB7"/>
    <w:rsid w:val="00ED7E20"/>
    <w:rsid w:val="00EF2ABC"/>
    <w:rsid w:val="00EF36EB"/>
    <w:rsid w:val="00EF4382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BBC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4</cp:revision>
  <cp:lastPrinted>2018-12-19T11:44:00Z</cp:lastPrinted>
  <dcterms:created xsi:type="dcterms:W3CDTF">2018-12-17T10:20:00Z</dcterms:created>
  <dcterms:modified xsi:type="dcterms:W3CDTF">2018-12-19T11:44:00Z</dcterms:modified>
</cp:coreProperties>
</file>