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Pr="00117811" w:rsidRDefault="00E417F4" w:rsidP="00117811">
      <w:pPr>
        <w:pStyle w:val="GvdeMetniGirintisi"/>
        <w:tabs>
          <w:tab w:val="left" w:pos="5670"/>
        </w:tabs>
        <w:jc w:val="center"/>
        <w:rPr>
          <w:rFonts w:ascii="Verdana" w:hAnsi="Verdana"/>
          <w:noProof/>
          <w:sz w:val="22"/>
          <w:szCs w:val="22"/>
        </w:rPr>
      </w:pPr>
      <w:r w:rsidRPr="00117811">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117811" w:rsidRDefault="00B53CF0" w:rsidP="00117811">
      <w:pPr>
        <w:pStyle w:val="GvdeMetniGirintisi"/>
        <w:rPr>
          <w:rFonts w:ascii="Verdana" w:hAnsi="Verdana"/>
          <w:b/>
          <w:sz w:val="22"/>
          <w:szCs w:val="22"/>
        </w:rPr>
      </w:pPr>
    </w:p>
    <w:p w:rsidR="00B53CF0" w:rsidRPr="00117811" w:rsidRDefault="00B53CF0" w:rsidP="00117811">
      <w:pPr>
        <w:pStyle w:val="GvdeMetniGirintisi"/>
        <w:rPr>
          <w:rFonts w:ascii="Verdana" w:hAnsi="Verdana"/>
          <w:b/>
          <w:sz w:val="10"/>
          <w:szCs w:val="22"/>
        </w:rPr>
      </w:pPr>
    </w:p>
    <w:p w:rsidR="005E64FB" w:rsidRPr="00117811" w:rsidRDefault="005E64FB" w:rsidP="00117811">
      <w:pPr>
        <w:pStyle w:val="GvdeMetniGirintisi"/>
        <w:rPr>
          <w:rFonts w:ascii="Verdana" w:hAnsi="Verdana"/>
          <w:b/>
          <w:sz w:val="22"/>
          <w:szCs w:val="22"/>
        </w:rPr>
      </w:pPr>
    </w:p>
    <w:p w:rsidR="005E64FB" w:rsidRPr="00117811" w:rsidRDefault="005E64FB" w:rsidP="00117811">
      <w:pPr>
        <w:pStyle w:val="GvdeMetniGirintisi"/>
        <w:rPr>
          <w:rFonts w:ascii="Verdana" w:hAnsi="Verdana"/>
          <w:b/>
          <w:sz w:val="22"/>
          <w:szCs w:val="22"/>
        </w:rPr>
      </w:pPr>
    </w:p>
    <w:p w:rsidR="00B53CF0" w:rsidRPr="00117811" w:rsidRDefault="00B53CF0" w:rsidP="00117811">
      <w:pPr>
        <w:pStyle w:val="GvdeMetniGirintisi"/>
        <w:jc w:val="center"/>
        <w:rPr>
          <w:rFonts w:ascii="Verdana" w:hAnsi="Verdana"/>
          <w:b/>
          <w:sz w:val="22"/>
          <w:szCs w:val="22"/>
        </w:rPr>
      </w:pPr>
      <w:r w:rsidRPr="00117811">
        <w:rPr>
          <w:rFonts w:ascii="Verdana" w:hAnsi="Verdana"/>
          <w:b/>
          <w:sz w:val="22"/>
          <w:szCs w:val="22"/>
        </w:rPr>
        <w:t>İZMİR KÂTİP ÇELEBİ ÜNİVERSİTESİ</w:t>
      </w:r>
    </w:p>
    <w:p w:rsidR="00B53CF0" w:rsidRPr="00117811" w:rsidRDefault="00B53CF0" w:rsidP="00117811">
      <w:pPr>
        <w:jc w:val="center"/>
        <w:rPr>
          <w:rFonts w:ascii="Verdana" w:hAnsi="Verdana"/>
          <w:b/>
          <w:sz w:val="22"/>
          <w:szCs w:val="22"/>
        </w:rPr>
      </w:pPr>
      <w:r w:rsidRPr="00117811">
        <w:rPr>
          <w:rFonts w:ascii="Verdana" w:hAnsi="Verdana"/>
          <w:b/>
          <w:sz w:val="22"/>
          <w:szCs w:val="22"/>
        </w:rPr>
        <w:t xml:space="preserve">EĞİTİM KOMİSYONU </w:t>
      </w:r>
      <w:r w:rsidR="00210713" w:rsidRPr="00117811">
        <w:rPr>
          <w:rFonts w:ascii="Verdana" w:hAnsi="Verdana"/>
          <w:b/>
          <w:sz w:val="22"/>
          <w:szCs w:val="22"/>
        </w:rPr>
        <w:t xml:space="preserve">TOPLANTI </w:t>
      </w:r>
      <w:r w:rsidR="00AC35BD" w:rsidRPr="00117811">
        <w:rPr>
          <w:rFonts w:ascii="Verdana" w:hAnsi="Verdana"/>
          <w:b/>
          <w:sz w:val="22"/>
          <w:szCs w:val="22"/>
        </w:rPr>
        <w:t>TUTANAĞI</w:t>
      </w:r>
    </w:p>
    <w:p w:rsidR="00B53CF0" w:rsidRPr="00117811" w:rsidRDefault="00B53CF0" w:rsidP="00117811">
      <w:pPr>
        <w:rPr>
          <w:b/>
        </w:rPr>
      </w:pPr>
    </w:p>
    <w:p w:rsidR="00B53CF0" w:rsidRPr="00117811" w:rsidRDefault="00B53CF0" w:rsidP="00117811">
      <w:pPr>
        <w:rPr>
          <w:b/>
        </w:rPr>
      </w:pPr>
      <w:r w:rsidRPr="00117811">
        <w:rPr>
          <w:b/>
          <w:u w:val="single"/>
        </w:rPr>
        <w:t>TOPLANTI NO:</w:t>
      </w:r>
      <w:r w:rsidRPr="00117811">
        <w:rPr>
          <w:b/>
        </w:rPr>
        <w:tab/>
      </w:r>
      <w:r w:rsidRPr="00117811">
        <w:rPr>
          <w:b/>
        </w:rPr>
        <w:tab/>
      </w:r>
      <w:r w:rsidRPr="00117811">
        <w:rPr>
          <w:b/>
        </w:rPr>
        <w:tab/>
      </w:r>
      <w:r w:rsidRPr="00117811">
        <w:rPr>
          <w:b/>
        </w:rPr>
        <w:tab/>
      </w:r>
      <w:r w:rsidRPr="00117811">
        <w:rPr>
          <w:b/>
        </w:rPr>
        <w:tab/>
      </w:r>
      <w:r w:rsidRPr="00117811">
        <w:rPr>
          <w:b/>
        </w:rPr>
        <w:tab/>
      </w:r>
      <w:r w:rsidRPr="00117811">
        <w:rPr>
          <w:b/>
        </w:rPr>
        <w:tab/>
        <w:t xml:space="preserve">       </w:t>
      </w:r>
      <w:r w:rsidRPr="00117811">
        <w:rPr>
          <w:b/>
          <w:u w:val="single"/>
        </w:rPr>
        <w:t>TOPLANTI TARİHİ:</w:t>
      </w:r>
    </w:p>
    <w:p w:rsidR="001D281D" w:rsidRPr="00117811" w:rsidRDefault="00B53CF0" w:rsidP="00117811">
      <w:pPr>
        <w:rPr>
          <w:b/>
        </w:rPr>
      </w:pPr>
      <w:r w:rsidRPr="00117811">
        <w:rPr>
          <w:b/>
        </w:rPr>
        <w:t xml:space="preserve">   </w:t>
      </w:r>
      <w:bookmarkStart w:id="0" w:name="OLE_LINK3"/>
      <w:r w:rsidRPr="00117811">
        <w:rPr>
          <w:b/>
        </w:rPr>
        <w:t xml:space="preserve">   </w:t>
      </w:r>
      <w:r w:rsidR="00D72223" w:rsidRPr="00117811">
        <w:rPr>
          <w:b/>
        </w:rPr>
        <w:t xml:space="preserve"> </w:t>
      </w:r>
      <w:r w:rsidR="00BE6FD5" w:rsidRPr="00117811">
        <w:rPr>
          <w:b/>
        </w:rPr>
        <w:t>20</w:t>
      </w:r>
      <w:r w:rsidR="00FB3A35" w:rsidRPr="00117811">
        <w:rPr>
          <w:b/>
        </w:rPr>
        <w:t>2</w:t>
      </w:r>
      <w:r w:rsidR="00210F12" w:rsidRPr="00117811">
        <w:rPr>
          <w:b/>
        </w:rPr>
        <w:t>3</w:t>
      </w:r>
      <w:r w:rsidR="00FB3A35" w:rsidRPr="00117811">
        <w:rPr>
          <w:b/>
        </w:rPr>
        <w:t>/</w:t>
      </w:r>
      <w:r w:rsidR="00B52165" w:rsidRPr="00117811">
        <w:rPr>
          <w:b/>
        </w:rPr>
        <w:t>07</w:t>
      </w:r>
      <w:r w:rsidRPr="00117811">
        <w:rPr>
          <w:b/>
        </w:rPr>
        <w:tab/>
      </w:r>
      <w:r w:rsidRPr="00117811">
        <w:rPr>
          <w:b/>
        </w:rPr>
        <w:tab/>
      </w:r>
      <w:r w:rsidRPr="00117811">
        <w:rPr>
          <w:b/>
        </w:rPr>
        <w:tab/>
      </w:r>
      <w:r w:rsidR="00421A8C" w:rsidRPr="00117811">
        <w:rPr>
          <w:b/>
        </w:rPr>
        <w:tab/>
      </w:r>
      <w:r w:rsidR="00421A8C" w:rsidRPr="00117811">
        <w:rPr>
          <w:b/>
        </w:rPr>
        <w:tab/>
      </w:r>
      <w:r w:rsidR="00421A8C" w:rsidRPr="00117811">
        <w:rPr>
          <w:b/>
        </w:rPr>
        <w:tab/>
      </w:r>
      <w:r w:rsidR="00421A8C" w:rsidRPr="00117811">
        <w:rPr>
          <w:b/>
        </w:rPr>
        <w:tab/>
      </w:r>
      <w:r w:rsidR="00421A8C" w:rsidRPr="00117811">
        <w:rPr>
          <w:b/>
        </w:rPr>
        <w:tab/>
      </w:r>
      <w:r w:rsidR="00421A8C" w:rsidRPr="00117811">
        <w:rPr>
          <w:b/>
        </w:rPr>
        <w:tab/>
      </w:r>
      <w:r w:rsidR="00C15EB6" w:rsidRPr="00117811">
        <w:rPr>
          <w:b/>
        </w:rPr>
        <w:t xml:space="preserve">   </w:t>
      </w:r>
      <w:r w:rsidR="00B52165" w:rsidRPr="00117811">
        <w:rPr>
          <w:b/>
        </w:rPr>
        <w:t>19.06</w:t>
      </w:r>
      <w:r w:rsidR="0030178E" w:rsidRPr="00117811">
        <w:rPr>
          <w:b/>
        </w:rPr>
        <w:t>.2023</w:t>
      </w:r>
    </w:p>
    <w:p w:rsidR="001D281D" w:rsidRPr="00117811" w:rsidRDefault="001D281D" w:rsidP="00117811">
      <w:pPr>
        <w:rPr>
          <w:b/>
        </w:rPr>
      </w:pPr>
    </w:p>
    <w:bookmarkEnd w:id="0"/>
    <w:p w:rsidR="00210F12" w:rsidRPr="00117811" w:rsidRDefault="00210F12" w:rsidP="00117811">
      <w:pPr>
        <w:ind w:left="567" w:right="142"/>
      </w:pPr>
      <w:r w:rsidRPr="00117811">
        <w:t>Ü</w:t>
      </w:r>
      <w:r w:rsidR="00B52165" w:rsidRPr="00117811">
        <w:t>niversitemiz Eğitim Komisyonu 19</w:t>
      </w:r>
      <w:r w:rsidR="00725F9A" w:rsidRPr="00117811">
        <w:t xml:space="preserve"> </w:t>
      </w:r>
      <w:r w:rsidR="00B52165" w:rsidRPr="00117811">
        <w:t>Haziran</w:t>
      </w:r>
      <w:r w:rsidR="00725F9A" w:rsidRPr="00117811">
        <w:t xml:space="preserve"> </w:t>
      </w:r>
      <w:r w:rsidRPr="00117811">
        <w:t>2023</w:t>
      </w:r>
      <w:r w:rsidR="00B52165" w:rsidRPr="00117811">
        <w:t xml:space="preserve"> Pazartesi</w:t>
      </w:r>
      <w:r w:rsidR="00CF53CB" w:rsidRPr="00117811">
        <w:t xml:space="preserve"> </w:t>
      </w:r>
      <w:r w:rsidRPr="00117811">
        <w:t xml:space="preserve">günü </w:t>
      </w:r>
      <w:r w:rsidR="00B52165" w:rsidRPr="00117811">
        <w:t>saat 14</w:t>
      </w:r>
      <w:r w:rsidR="00CF53CB" w:rsidRPr="00117811">
        <w:t>:00’da</w:t>
      </w:r>
      <w:r w:rsidR="001602F0" w:rsidRPr="00117811">
        <w:t xml:space="preserve"> </w:t>
      </w:r>
      <w:r w:rsidRPr="00117811">
        <w:t xml:space="preserve">Rektör Yardımcısı Prof. Dr. </w:t>
      </w:r>
      <w:r w:rsidR="00833F26">
        <w:t xml:space="preserve">Muhsin AKBAŞ’ </w:t>
      </w:r>
      <w:r w:rsidRPr="00117811">
        <w:t>ın Başkanlığında toplanmıştır. Gündem maddelerinin görüşülmesine geçildi. Komisyonda alınan kararlar aşağıdaki gibidir.</w:t>
      </w:r>
    </w:p>
    <w:p w:rsidR="00D730C8" w:rsidRPr="00117811" w:rsidRDefault="00D730C8" w:rsidP="00117811">
      <w:pPr>
        <w:rPr>
          <w:b/>
        </w:rPr>
      </w:pPr>
    </w:p>
    <w:p w:rsidR="00726435" w:rsidRPr="00117811" w:rsidRDefault="00CF53CB" w:rsidP="00117811">
      <w:pPr>
        <w:pStyle w:val="ListeParagraf"/>
        <w:numPr>
          <w:ilvl w:val="0"/>
          <w:numId w:val="8"/>
        </w:numPr>
        <w:ind w:left="786"/>
        <w:jc w:val="both"/>
        <w:rPr>
          <w:color w:val="000000" w:themeColor="text1"/>
          <w:sz w:val="24"/>
          <w:szCs w:val="24"/>
        </w:rPr>
      </w:pPr>
      <w:r w:rsidRPr="00117811">
        <w:rPr>
          <w:color w:val="212529"/>
          <w:sz w:val="24"/>
        </w:rPr>
        <w:t>“</w:t>
      </w:r>
      <w:r w:rsidR="00B52165" w:rsidRPr="00117811">
        <w:rPr>
          <w:color w:val="212529"/>
          <w:sz w:val="24"/>
        </w:rPr>
        <w:t>“</w:t>
      </w:r>
      <w:r w:rsidR="00B52165" w:rsidRPr="00117811">
        <w:rPr>
          <w:bCs/>
          <w:sz w:val="24"/>
        </w:rPr>
        <w:t>İzmir Kâtip Çelebi Üniversitesi İstatistik, Danışmanlık, Ölçme Ve Değerlendirme Uygulama ve Araştırma Merkezi Yönetmeliğinde Değişiklik Yapılmasına Dair Yönetmelik” taslağı</w:t>
      </w:r>
      <w:r w:rsidRPr="00117811">
        <w:rPr>
          <w:sz w:val="24"/>
        </w:rPr>
        <w:t xml:space="preserve"> görüşülmüş</w:t>
      </w:r>
      <w:r w:rsidR="00B52165" w:rsidRPr="00117811">
        <w:rPr>
          <w:color w:val="000000" w:themeColor="text1"/>
          <w:sz w:val="24"/>
          <w:szCs w:val="24"/>
        </w:rPr>
        <w:t xml:space="preserve"> olup, </w:t>
      </w:r>
      <w:r w:rsidR="00726435" w:rsidRPr="00117811">
        <w:rPr>
          <w:color w:val="000000" w:themeColor="text1"/>
          <w:sz w:val="24"/>
          <w:szCs w:val="24"/>
        </w:rPr>
        <w:t xml:space="preserve">Üniversitemiz </w:t>
      </w:r>
      <w:r w:rsidR="001602F0" w:rsidRPr="00117811">
        <w:rPr>
          <w:color w:val="000000" w:themeColor="text1"/>
          <w:sz w:val="24"/>
          <w:szCs w:val="24"/>
        </w:rPr>
        <w:t>Senatosu</w:t>
      </w:r>
      <w:r w:rsidR="0095208C" w:rsidRPr="00117811">
        <w:rPr>
          <w:color w:val="000000" w:themeColor="text1"/>
          <w:sz w:val="24"/>
          <w:szCs w:val="24"/>
        </w:rPr>
        <w:t xml:space="preserve"> arzı</w:t>
      </w:r>
      <w:r w:rsidR="00726435" w:rsidRPr="00117811">
        <w:rPr>
          <w:color w:val="000000" w:themeColor="text1"/>
          <w:sz w:val="24"/>
          <w:szCs w:val="24"/>
        </w:rPr>
        <w:t xml:space="preserve"> uygun görüldü.</w:t>
      </w:r>
    </w:p>
    <w:p w:rsidR="00CF53CB" w:rsidRPr="00117811" w:rsidRDefault="00B52165" w:rsidP="00117811">
      <w:pPr>
        <w:pStyle w:val="ListeParagraf"/>
        <w:numPr>
          <w:ilvl w:val="0"/>
          <w:numId w:val="8"/>
        </w:numPr>
        <w:ind w:left="786"/>
        <w:jc w:val="both"/>
        <w:rPr>
          <w:color w:val="000000" w:themeColor="text1"/>
          <w:sz w:val="24"/>
          <w:szCs w:val="24"/>
        </w:rPr>
      </w:pPr>
      <w:r w:rsidRPr="00117811">
        <w:rPr>
          <w:color w:val="212529"/>
          <w:sz w:val="24"/>
        </w:rPr>
        <w:t xml:space="preserve">“İzmir Kâtip Çelebi Üniversitesi Yabancı Diller Yüksekokulu Yabancı Dil Eğitim-Öğretim ve Sınav </w:t>
      </w:r>
      <w:r w:rsidRPr="00117811">
        <w:rPr>
          <w:sz w:val="24"/>
        </w:rPr>
        <w:t xml:space="preserve">Yönergesinde Değişiklik Yapılmasına Dair Yönerge” taslağı </w:t>
      </w:r>
      <w:r w:rsidR="001602F0" w:rsidRPr="00117811">
        <w:rPr>
          <w:color w:val="000000" w:themeColor="text1"/>
          <w:sz w:val="24"/>
          <w:szCs w:val="24"/>
        </w:rPr>
        <w:t xml:space="preserve">görüşülmüş olup, </w:t>
      </w:r>
      <w:r w:rsidRPr="00117811">
        <w:rPr>
          <w:color w:val="000000" w:themeColor="text1"/>
          <w:sz w:val="24"/>
          <w:szCs w:val="24"/>
        </w:rPr>
        <w:t>Yabancı Diller Yüksekokulu temsilcisi tarafından düzenlemeler yapılması gerekçesi ile geri çekildi.</w:t>
      </w:r>
    </w:p>
    <w:p w:rsidR="007E58C6" w:rsidRPr="00117811" w:rsidRDefault="00B52165" w:rsidP="00117811">
      <w:pPr>
        <w:pStyle w:val="ListeParagraf"/>
        <w:numPr>
          <w:ilvl w:val="0"/>
          <w:numId w:val="8"/>
        </w:numPr>
        <w:ind w:left="786"/>
        <w:jc w:val="both"/>
        <w:rPr>
          <w:color w:val="000000" w:themeColor="text1"/>
          <w:sz w:val="24"/>
          <w:szCs w:val="24"/>
        </w:rPr>
      </w:pPr>
      <w:r w:rsidRPr="00117811">
        <w:rPr>
          <w:color w:val="212529"/>
          <w:sz w:val="24"/>
        </w:rPr>
        <w:t>“İzmir Kâtip Çelebi Üniversitesi Yatay Geçiş</w:t>
      </w:r>
      <w:r w:rsidRPr="00117811">
        <w:rPr>
          <w:sz w:val="24"/>
        </w:rPr>
        <w:t xml:space="preserve"> Yönergesinde Değişiklik Yapılmasına Dair Yönerge” taslağı </w:t>
      </w:r>
      <w:r w:rsidRPr="00117811">
        <w:rPr>
          <w:color w:val="000000" w:themeColor="text1"/>
          <w:sz w:val="24"/>
          <w:szCs w:val="24"/>
        </w:rPr>
        <w:t>görüşülmüş olup,</w:t>
      </w:r>
      <w:r w:rsidR="00CF53CB" w:rsidRPr="00117811">
        <w:rPr>
          <w:color w:val="000000" w:themeColor="text1"/>
          <w:sz w:val="24"/>
          <w:szCs w:val="24"/>
        </w:rPr>
        <w:t xml:space="preserve"> Üniversitemiz Senatosu arzı uygun görüldü.</w:t>
      </w:r>
    </w:p>
    <w:p w:rsidR="00CF53CB" w:rsidRPr="00117811" w:rsidRDefault="00B52165" w:rsidP="00117811">
      <w:pPr>
        <w:pStyle w:val="ListeParagraf"/>
        <w:numPr>
          <w:ilvl w:val="0"/>
          <w:numId w:val="8"/>
        </w:numPr>
        <w:ind w:left="786"/>
        <w:jc w:val="both"/>
        <w:rPr>
          <w:color w:val="000000" w:themeColor="text1"/>
          <w:sz w:val="24"/>
          <w:szCs w:val="24"/>
        </w:rPr>
      </w:pPr>
      <w:r w:rsidRPr="00117811">
        <w:rPr>
          <w:color w:val="000000" w:themeColor="text1"/>
          <w:sz w:val="24"/>
          <w:szCs w:val="24"/>
        </w:rPr>
        <w:t>2022-2023 Eğitim Öğretim Yılı Yaz Okulunda okutulması önerilen dersleri</w:t>
      </w:r>
      <w:r w:rsidR="00CF53CB" w:rsidRPr="00117811">
        <w:rPr>
          <w:color w:val="000000" w:themeColor="text1"/>
          <w:sz w:val="24"/>
          <w:szCs w:val="24"/>
        </w:rPr>
        <w:t xml:space="preserve"> görüşülmüş olup, Üniversitemiz Senatosu arzı uygun görüldü.</w:t>
      </w:r>
    </w:p>
    <w:p w:rsidR="00CF53CB" w:rsidRPr="00117811" w:rsidRDefault="00B52165" w:rsidP="00117811">
      <w:pPr>
        <w:pStyle w:val="ListeParagraf"/>
        <w:numPr>
          <w:ilvl w:val="0"/>
          <w:numId w:val="8"/>
        </w:numPr>
        <w:ind w:left="786"/>
        <w:jc w:val="both"/>
        <w:rPr>
          <w:color w:val="000000" w:themeColor="text1"/>
          <w:sz w:val="24"/>
          <w:szCs w:val="24"/>
        </w:rPr>
      </w:pPr>
      <w:r w:rsidRPr="00117811">
        <w:rPr>
          <w:color w:val="000000"/>
          <w:sz w:val="24"/>
          <w:szCs w:val="24"/>
          <w:shd w:val="clear" w:color="auto" w:fill="FDFDFD"/>
        </w:rPr>
        <w:t xml:space="preserve">2023-2024 Eğitim Öğretim Yılı Güz Yarıyılında Üniversitemiz yükseköğretim programlarına kurumlar arası ilave, kurum içi ve yurtdışından yatay geçiş kapsamında alınacak öğrenci kontenjan önerileri </w:t>
      </w:r>
      <w:r w:rsidR="00CF53CB" w:rsidRPr="00117811">
        <w:rPr>
          <w:color w:val="000000" w:themeColor="text1"/>
          <w:sz w:val="24"/>
          <w:szCs w:val="24"/>
        </w:rPr>
        <w:t xml:space="preserve">görüşülmüş olup, </w:t>
      </w:r>
      <w:r w:rsidRPr="00117811">
        <w:rPr>
          <w:color w:val="000000" w:themeColor="text1"/>
          <w:sz w:val="24"/>
          <w:szCs w:val="24"/>
        </w:rPr>
        <w:t xml:space="preserve">birim önerileri dikkate alınarak </w:t>
      </w:r>
      <w:r w:rsidR="00CF53CB" w:rsidRPr="00117811">
        <w:rPr>
          <w:color w:val="000000" w:themeColor="text1"/>
          <w:sz w:val="24"/>
          <w:szCs w:val="24"/>
        </w:rPr>
        <w:t>Üniversitemiz Senatosu arzı uygun görüldü.</w:t>
      </w:r>
    </w:p>
    <w:p w:rsidR="00CF53CB" w:rsidRPr="00117811" w:rsidRDefault="00B52165" w:rsidP="00117811">
      <w:pPr>
        <w:pStyle w:val="ListeParagraf"/>
        <w:numPr>
          <w:ilvl w:val="0"/>
          <w:numId w:val="8"/>
        </w:numPr>
        <w:ind w:left="786"/>
        <w:jc w:val="both"/>
        <w:rPr>
          <w:color w:val="000000" w:themeColor="text1"/>
          <w:sz w:val="24"/>
          <w:szCs w:val="24"/>
        </w:rPr>
      </w:pPr>
      <w:r w:rsidRPr="00117811">
        <w:rPr>
          <w:color w:val="000000" w:themeColor="text1"/>
          <w:sz w:val="24"/>
          <w:szCs w:val="24"/>
        </w:rPr>
        <w:t xml:space="preserve">ÖSYS/YKS ve DGS giriş türlerine göre 2023-2024 Eğitim Öğretim Yılı Güz Yarıyılında Üniversitemiz yükseköğretim programlarına Ek Madde-1 (Merkezi Yerleştirme puanı ile) kapsamında yatay geçiş yoluyla alınacak öğrenci kontenjan önerileri görüşülmüş olup, </w:t>
      </w:r>
      <w:r w:rsidR="00CF53CB" w:rsidRPr="00117811">
        <w:rPr>
          <w:color w:val="000000" w:themeColor="text1"/>
          <w:sz w:val="24"/>
          <w:szCs w:val="24"/>
        </w:rPr>
        <w:t>Üniversitemiz Senatosu arzı uygun görüldü.</w:t>
      </w:r>
    </w:p>
    <w:p w:rsidR="00CF53CB" w:rsidRPr="00117811" w:rsidRDefault="00B52165" w:rsidP="00117811">
      <w:pPr>
        <w:pStyle w:val="ListeParagraf"/>
        <w:numPr>
          <w:ilvl w:val="0"/>
          <w:numId w:val="8"/>
        </w:numPr>
        <w:ind w:left="851" w:hanging="425"/>
        <w:jc w:val="both"/>
        <w:rPr>
          <w:color w:val="000000" w:themeColor="text1"/>
          <w:sz w:val="24"/>
          <w:szCs w:val="24"/>
        </w:rPr>
      </w:pPr>
      <w:r w:rsidRPr="00117811">
        <w:rPr>
          <w:color w:val="000000"/>
          <w:sz w:val="24"/>
          <w:szCs w:val="24"/>
          <w:shd w:val="clear" w:color="auto" w:fill="FDFDFD"/>
        </w:rPr>
        <w:t>2023-2024 Eğitim Öğretim Yılı Güz ve Bahar Yarıyıllarında Üniversitemiz Çift Anadal ve Yan Dal Programları kontenjan önerileri</w:t>
      </w:r>
      <w:r w:rsidR="00CF53CB" w:rsidRPr="00117811">
        <w:rPr>
          <w:color w:val="000000" w:themeColor="text1"/>
          <w:sz w:val="24"/>
          <w:szCs w:val="24"/>
        </w:rPr>
        <w:t xml:space="preserve"> görüşülmüş olup, birim önerileri dikkate alınarak Üniversitemiz Senatosu arzı uygun görüldü.</w:t>
      </w:r>
    </w:p>
    <w:p w:rsidR="00CF53CB" w:rsidRPr="00117811" w:rsidRDefault="00B52165" w:rsidP="00117811">
      <w:pPr>
        <w:pStyle w:val="ListeParagraf"/>
        <w:numPr>
          <w:ilvl w:val="0"/>
          <w:numId w:val="8"/>
        </w:numPr>
        <w:ind w:left="851" w:hanging="425"/>
        <w:jc w:val="both"/>
        <w:rPr>
          <w:color w:val="000000" w:themeColor="text1"/>
          <w:sz w:val="24"/>
        </w:rPr>
      </w:pPr>
      <w:r w:rsidRPr="00117811">
        <w:rPr>
          <w:color w:val="000000" w:themeColor="text1"/>
          <w:sz w:val="24"/>
          <w:szCs w:val="24"/>
        </w:rPr>
        <w:t>Üniversitemiz İktisadi ve İdari Bilimler Fakültesi Uluslararası Ticaret ve İşletmecilik %100 İngilizce Yandal Programı açılması, bu programa İktisadi ve İdari Bilimler Fakültesinin %100 İngilizce eğitim veren tüm bölümlerinden başvuru yapılması, kontenjanın Güz Dönemi 10 Bahar Dönemi 10 olarak belirlenmesi ve 2023-2024 Öğretim Planı taslağı</w:t>
      </w:r>
      <w:r w:rsidR="00CF53CB" w:rsidRPr="00117811">
        <w:rPr>
          <w:color w:val="000000" w:themeColor="text1"/>
          <w:sz w:val="24"/>
          <w:szCs w:val="24"/>
        </w:rPr>
        <w:t xml:space="preserve"> </w:t>
      </w:r>
      <w:r w:rsidR="00650157" w:rsidRPr="00117811">
        <w:rPr>
          <w:color w:val="000000" w:themeColor="text1"/>
          <w:sz w:val="24"/>
          <w:szCs w:val="24"/>
        </w:rPr>
        <w:t>görüşülmüş olup, Üniversitemiz Senatosu arzı uygun görüldü.</w:t>
      </w:r>
    </w:p>
    <w:p w:rsidR="00CF53CB" w:rsidRPr="00117811" w:rsidRDefault="00B52165" w:rsidP="00117811">
      <w:pPr>
        <w:pStyle w:val="ListeParagraf"/>
        <w:numPr>
          <w:ilvl w:val="0"/>
          <w:numId w:val="8"/>
        </w:numPr>
        <w:ind w:left="851" w:hanging="425"/>
        <w:jc w:val="both"/>
        <w:rPr>
          <w:color w:val="000000" w:themeColor="text1"/>
          <w:sz w:val="24"/>
          <w:szCs w:val="24"/>
        </w:rPr>
      </w:pPr>
      <w:r w:rsidRPr="00117811">
        <w:rPr>
          <w:color w:val="000000" w:themeColor="text1"/>
          <w:sz w:val="24"/>
          <w:szCs w:val="24"/>
        </w:rPr>
        <w:t>Üniversitemiz İktisadi ve İdari Bilimler Fakültesi Siyaset Bilimi ve Kamu Yönetimi Bölümü Kamu Bürokrasisi ve Yönetim Bilimi Modülü %100 İngilizce Yandal Programının açılması, bu programa İktisadi ve İdari Bilimler Fakültesinin İktisat(%100 İngilizce), Uluslararası İlişkiler (%30 İngilizce), İşletme (%30 İngilizce), Uluslararası Ticaret ve İşletmecilik(%100 İngilizce) bölümlerinden başvuru yapılması, Güz Dönemi kontenjanın 5 Bahar Dönemi kontenjanın 5 olarak belirlenmesi ve 2023-2024 Öğretim Planı taslağı</w:t>
      </w:r>
      <w:r w:rsidR="00CF53CB" w:rsidRPr="00117811">
        <w:rPr>
          <w:color w:val="000000" w:themeColor="text1"/>
          <w:sz w:val="24"/>
          <w:szCs w:val="24"/>
        </w:rPr>
        <w:t xml:space="preserve"> </w:t>
      </w:r>
      <w:r w:rsidR="00650157" w:rsidRPr="00117811">
        <w:rPr>
          <w:color w:val="000000" w:themeColor="text1"/>
          <w:sz w:val="24"/>
          <w:szCs w:val="24"/>
        </w:rPr>
        <w:t>görüşülmüş olup, Üniversitemiz Senatosu arzı uygun görüldü.</w:t>
      </w:r>
    </w:p>
    <w:p w:rsidR="00CF53CB" w:rsidRPr="00117811" w:rsidRDefault="00B52165" w:rsidP="00117811">
      <w:pPr>
        <w:pStyle w:val="ListeParagraf"/>
        <w:numPr>
          <w:ilvl w:val="0"/>
          <w:numId w:val="8"/>
        </w:numPr>
        <w:ind w:left="851" w:hanging="425"/>
        <w:jc w:val="both"/>
        <w:rPr>
          <w:color w:val="000000" w:themeColor="text1"/>
          <w:sz w:val="24"/>
        </w:rPr>
      </w:pPr>
      <w:r w:rsidRPr="00117811">
        <w:rPr>
          <w:color w:val="000000" w:themeColor="text1"/>
          <w:sz w:val="24"/>
          <w:szCs w:val="24"/>
        </w:rPr>
        <w:t xml:space="preserve">Üniversitemiz İktisadi ve İdari Bilimler Fakültesi Maliye Bölümü (%30 İngilizce ) Kamu Sektörü Modülü %30 İngilizce Yandal Programı 2021 Öğretim Planı değişikliği </w:t>
      </w:r>
      <w:r w:rsidR="00650157" w:rsidRPr="00117811">
        <w:rPr>
          <w:color w:val="000000" w:themeColor="text1"/>
          <w:sz w:val="24"/>
          <w:szCs w:val="24"/>
        </w:rPr>
        <w:t>görüşülmüş olup, Üniversitemiz Senatosu arzı uygun görüldü.</w:t>
      </w:r>
    </w:p>
    <w:p w:rsidR="00CF53CB" w:rsidRPr="00117811" w:rsidRDefault="00B52165" w:rsidP="00117811">
      <w:pPr>
        <w:pStyle w:val="ListeParagraf"/>
        <w:numPr>
          <w:ilvl w:val="0"/>
          <w:numId w:val="8"/>
        </w:numPr>
        <w:ind w:left="851" w:hanging="425"/>
        <w:jc w:val="both"/>
        <w:rPr>
          <w:color w:val="000000" w:themeColor="text1"/>
          <w:sz w:val="24"/>
        </w:rPr>
      </w:pPr>
      <w:r w:rsidRPr="00117811">
        <w:rPr>
          <w:color w:val="000000" w:themeColor="text1"/>
          <w:sz w:val="24"/>
          <w:szCs w:val="24"/>
        </w:rPr>
        <w:t xml:space="preserve">Üniversitemiz Orman Fakültesi Orman Endüstri Mühendisliği Çift Anadal Programının açılması, bu programa Orman Fakültesinin Orman Mühendisliği bölümünden başvuru yapılması, Güz Dönemi kontenjanın 3 Bahar Dönemi kontenjanı 3 olarak belirlenmesi ve 2023-2024 Öğretim Planı taslağı </w:t>
      </w:r>
      <w:r w:rsidR="00650157" w:rsidRPr="00117811">
        <w:rPr>
          <w:color w:val="000000" w:themeColor="text1"/>
          <w:sz w:val="24"/>
          <w:szCs w:val="24"/>
        </w:rPr>
        <w:t>görüşülmüş olup, Üniversitemiz Senatosu arzı uygun görüldü.</w:t>
      </w:r>
    </w:p>
    <w:p w:rsidR="00CF53CB" w:rsidRPr="00117811" w:rsidRDefault="00B52165" w:rsidP="00117811">
      <w:pPr>
        <w:pStyle w:val="ListeParagraf"/>
        <w:numPr>
          <w:ilvl w:val="0"/>
          <w:numId w:val="8"/>
        </w:numPr>
        <w:ind w:left="851" w:hanging="425"/>
        <w:jc w:val="both"/>
        <w:rPr>
          <w:color w:val="000000" w:themeColor="text1"/>
          <w:sz w:val="24"/>
        </w:rPr>
      </w:pPr>
      <w:r w:rsidRPr="00117811">
        <w:rPr>
          <w:color w:val="000000" w:themeColor="text1"/>
          <w:sz w:val="24"/>
          <w:szCs w:val="24"/>
        </w:rPr>
        <w:lastRenderedPageBreak/>
        <w:t>Üniversitemiz Orman Fakültesi Orman Mühendisliği Çift Anadal Programının açılması, bu programa Orman Fakültesinin Orman Endüstri Mühendisliği bölümünden başvuru yapılması, Güz Dönemi kontenjanın 3 Bahar Dönemi kontenjanı 3 olarak belirlenmesi ve 2023-2024 Öğretim Planı taslağı</w:t>
      </w:r>
      <w:r w:rsidR="00CF53CB" w:rsidRPr="00117811">
        <w:rPr>
          <w:color w:val="000000" w:themeColor="text1"/>
          <w:sz w:val="24"/>
          <w:szCs w:val="24"/>
        </w:rPr>
        <w:t xml:space="preserve"> </w:t>
      </w:r>
      <w:r w:rsidR="00650157" w:rsidRPr="00117811">
        <w:rPr>
          <w:color w:val="000000" w:themeColor="text1"/>
          <w:sz w:val="24"/>
          <w:szCs w:val="24"/>
        </w:rPr>
        <w:t>görüşülmüş olup, Üniversitemiz Senatosu arzı uygun görüldü.</w:t>
      </w:r>
    </w:p>
    <w:p w:rsidR="00CF53CB" w:rsidRPr="00117811" w:rsidRDefault="00B52165" w:rsidP="00117811">
      <w:pPr>
        <w:pStyle w:val="ListeParagraf"/>
        <w:numPr>
          <w:ilvl w:val="0"/>
          <w:numId w:val="8"/>
        </w:numPr>
        <w:ind w:left="851" w:hanging="425"/>
        <w:jc w:val="both"/>
        <w:rPr>
          <w:color w:val="000000" w:themeColor="text1"/>
          <w:sz w:val="24"/>
        </w:rPr>
      </w:pPr>
      <w:r w:rsidRPr="00117811">
        <w:rPr>
          <w:color w:val="000000" w:themeColor="text1"/>
          <w:sz w:val="24"/>
          <w:szCs w:val="24"/>
        </w:rPr>
        <w:t xml:space="preserve">Üniversitemiz Orman Fakültesi Orman Mühendisliği Yandal Programının açılması, bu programa Orman Fakültesinin Orman Endüstri Mühendisliği bölümünden başvuru yapılması, Güz Dönemi kontenjanın 3 Bahar Dönemi kontenjanı 3 olarak belirlenmesi ve 2023-2024 Öğretim Planı taslağı </w:t>
      </w:r>
      <w:r w:rsidR="00650157" w:rsidRPr="00117811">
        <w:rPr>
          <w:color w:val="000000" w:themeColor="text1"/>
          <w:sz w:val="24"/>
          <w:szCs w:val="24"/>
        </w:rPr>
        <w:t>görüşülmüş olup, Üniversitemiz Senatosu arzı uygun görüldü.</w:t>
      </w:r>
    </w:p>
    <w:p w:rsidR="00CF53CB" w:rsidRPr="00117811" w:rsidRDefault="00B52165" w:rsidP="00117811">
      <w:pPr>
        <w:pStyle w:val="ListeParagraf"/>
        <w:numPr>
          <w:ilvl w:val="0"/>
          <w:numId w:val="8"/>
        </w:numPr>
        <w:ind w:left="851" w:hanging="425"/>
        <w:jc w:val="both"/>
        <w:rPr>
          <w:color w:val="000000" w:themeColor="text1"/>
          <w:sz w:val="24"/>
          <w:szCs w:val="24"/>
        </w:rPr>
      </w:pPr>
      <w:r w:rsidRPr="00117811">
        <w:rPr>
          <w:color w:val="000000" w:themeColor="text1"/>
          <w:sz w:val="24"/>
          <w:szCs w:val="24"/>
        </w:rPr>
        <w:t>Üniversitemiz Orman Fakültesi Orman Endüstri Mühendisliği Yandal Programının açılması, bu programa Orman Fakültesinin Orman Mühendisliği bölümünden başvuru yapılması, Güz Dönemi kontenjanın 3 Bahar Dönemi kontenjanı 3 olarak belirlenmesi ve 2023-2024 Öğretim Planı taslağı</w:t>
      </w:r>
      <w:r w:rsidR="00CF53CB" w:rsidRPr="00117811">
        <w:rPr>
          <w:color w:val="000000" w:themeColor="text1"/>
          <w:sz w:val="24"/>
          <w:szCs w:val="24"/>
        </w:rPr>
        <w:t xml:space="preserve"> </w:t>
      </w:r>
      <w:r w:rsidR="00650157" w:rsidRPr="00117811">
        <w:rPr>
          <w:color w:val="000000" w:themeColor="text1"/>
          <w:sz w:val="24"/>
          <w:szCs w:val="24"/>
        </w:rPr>
        <w:t>görüşülmüş olup, Üniversitemiz Senatosu arzı uygun görüldü.</w:t>
      </w:r>
    </w:p>
    <w:p w:rsidR="00210F12" w:rsidRPr="00117811" w:rsidRDefault="00B52165" w:rsidP="00117811">
      <w:pPr>
        <w:pStyle w:val="ListeParagraf"/>
        <w:numPr>
          <w:ilvl w:val="0"/>
          <w:numId w:val="8"/>
        </w:numPr>
        <w:ind w:left="851" w:hanging="425"/>
        <w:jc w:val="both"/>
        <w:rPr>
          <w:color w:val="000000" w:themeColor="text1"/>
        </w:rPr>
      </w:pPr>
      <w:r w:rsidRPr="00117811">
        <w:rPr>
          <w:color w:val="000000" w:themeColor="text1"/>
          <w:sz w:val="24"/>
          <w:szCs w:val="24"/>
        </w:rPr>
        <w:t>Üniversitemiz Mühendislik ve Mimarlık Fakültesi Makine Mühendisliği Bölümü için Malzeme Bilimi ve Mühendisliği Çift Anadal programının kapatılması</w:t>
      </w:r>
      <w:r w:rsidRPr="00117811">
        <w:rPr>
          <w:color w:val="000000" w:themeColor="text1"/>
          <w:sz w:val="24"/>
        </w:rPr>
        <w:t xml:space="preserve"> </w:t>
      </w:r>
      <w:r w:rsidR="00650157" w:rsidRPr="00117811">
        <w:rPr>
          <w:color w:val="000000" w:themeColor="text1"/>
          <w:sz w:val="24"/>
        </w:rPr>
        <w:t xml:space="preserve">görüşülmüş olup, </w:t>
      </w:r>
      <w:r w:rsidR="00B87AEE" w:rsidRPr="00117811">
        <w:rPr>
          <w:color w:val="000000" w:themeColor="text1"/>
          <w:sz w:val="24"/>
          <w:szCs w:val="24"/>
        </w:rPr>
        <w:t>Üniversitemiz Senatosu arzı uygun görüldü.</w:t>
      </w:r>
    </w:p>
    <w:p w:rsidR="00B52165" w:rsidRPr="00117811" w:rsidRDefault="00B87AEE" w:rsidP="00117811">
      <w:pPr>
        <w:pStyle w:val="ListeParagraf"/>
        <w:numPr>
          <w:ilvl w:val="0"/>
          <w:numId w:val="8"/>
        </w:numPr>
        <w:ind w:left="851" w:hanging="425"/>
        <w:jc w:val="both"/>
        <w:rPr>
          <w:color w:val="000000" w:themeColor="text1"/>
        </w:rPr>
      </w:pPr>
      <w:r w:rsidRPr="00376166">
        <w:rPr>
          <w:color w:val="000000" w:themeColor="text1"/>
          <w:sz w:val="24"/>
          <w:szCs w:val="24"/>
        </w:rPr>
        <w:t>Üniversitemiz Mühendislik ve Mimarlık Fakültesi Metalurji ve Malzeme Mühendisliği Çift Anadal Programının açılması, bu programa Makine Mühendisliği bölümünden başvuru yapılması, Güz Dönemi kontenjanın 3 Bahar Dönemi kontenjanı 3 olarak belirlenmesi ve 2023-20</w:t>
      </w:r>
      <w:r>
        <w:rPr>
          <w:color w:val="000000" w:themeColor="text1"/>
          <w:sz w:val="24"/>
          <w:szCs w:val="24"/>
        </w:rPr>
        <w:t>24 Öğretim Planı taslağı</w:t>
      </w:r>
      <w:r w:rsidR="00B52165" w:rsidRPr="00117811">
        <w:rPr>
          <w:color w:val="000000" w:themeColor="text1"/>
          <w:sz w:val="24"/>
          <w:szCs w:val="24"/>
        </w:rPr>
        <w:t xml:space="preserve"> görüşülmüş olup, Üniversitemiz Senatosu arzı uygun görüldü.</w:t>
      </w:r>
    </w:p>
    <w:p w:rsidR="00B52165" w:rsidRPr="00117811" w:rsidRDefault="00B87AEE" w:rsidP="00117811">
      <w:pPr>
        <w:pStyle w:val="ListeParagraf"/>
        <w:numPr>
          <w:ilvl w:val="0"/>
          <w:numId w:val="8"/>
        </w:numPr>
        <w:ind w:left="851" w:hanging="425"/>
        <w:jc w:val="both"/>
        <w:rPr>
          <w:color w:val="000000" w:themeColor="text1"/>
        </w:rPr>
      </w:pPr>
      <w:r w:rsidRPr="00376166">
        <w:rPr>
          <w:color w:val="000000" w:themeColor="text1"/>
          <w:sz w:val="24"/>
          <w:szCs w:val="24"/>
        </w:rPr>
        <w:t>Üniversitemiz Mü</w:t>
      </w:r>
      <w:r w:rsidR="00D52879">
        <w:rPr>
          <w:color w:val="000000" w:themeColor="text1"/>
          <w:sz w:val="24"/>
          <w:szCs w:val="24"/>
        </w:rPr>
        <w:t xml:space="preserve">hendislik ve Mimarlık Fakültesi </w:t>
      </w:r>
      <w:r w:rsidRPr="00376166">
        <w:rPr>
          <w:color w:val="000000" w:themeColor="text1"/>
          <w:sz w:val="24"/>
          <w:szCs w:val="24"/>
        </w:rPr>
        <w:t>“</w:t>
      </w:r>
      <w:r>
        <w:rPr>
          <w:color w:val="000000" w:themeColor="text1"/>
          <w:sz w:val="24"/>
          <w:szCs w:val="24"/>
        </w:rPr>
        <w:t xml:space="preserve">Mekatronik </w:t>
      </w:r>
      <w:r w:rsidRPr="00376166">
        <w:rPr>
          <w:color w:val="000000" w:themeColor="text1"/>
          <w:sz w:val="24"/>
          <w:szCs w:val="24"/>
        </w:rPr>
        <w:t>Mühendisliği Bölümü için Makine Mühendisliği Çift Anadal Programı 2014 Öğretim Planı” değişikliği</w:t>
      </w:r>
      <w:r w:rsidR="00B52165" w:rsidRPr="00117811">
        <w:rPr>
          <w:color w:val="000000" w:themeColor="text1"/>
          <w:sz w:val="24"/>
          <w:szCs w:val="24"/>
        </w:rPr>
        <w:t xml:space="preserve"> görüşülmüş olup, Üniversitemiz Senatosu arzı uygun görüldü.</w:t>
      </w:r>
    </w:p>
    <w:p w:rsidR="00B52165" w:rsidRPr="00B87AEE" w:rsidRDefault="00D52879" w:rsidP="00117811">
      <w:pPr>
        <w:pStyle w:val="ListeParagraf"/>
        <w:numPr>
          <w:ilvl w:val="0"/>
          <w:numId w:val="8"/>
        </w:numPr>
        <w:ind w:left="851" w:hanging="425"/>
        <w:jc w:val="both"/>
        <w:rPr>
          <w:color w:val="000000" w:themeColor="text1"/>
        </w:rPr>
      </w:pPr>
      <w:r w:rsidRPr="00D52879">
        <w:rPr>
          <w:sz w:val="24"/>
        </w:rPr>
        <w:t>Üniversitemiz Mü</w:t>
      </w:r>
      <w:r>
        <w:rPr>
          <w:sz w:val="24"/>
        </w:rPr>
        <w:t>hendislik ve Mimarlık Fakültesi</w:t>
      </w:r>
      <w:r w:rsidRPr="00D52879">
        <w:rPr>
          <w:sz w:val="24"/>
        </w:rPr>
        <w:t xml:space="preserve"> </w:t>
      </w:r>
      <w:r w:rsidRPr="00677B5C">
        <w:rPr>
          <w:sz w:val="24"/>
        </w:rPr>
        <w:t xml:space="preserve">Metalurji ve Malzeme Mühendisliği Bölümü için </w:t>
      </w:r>
      <w:bookmarkStart w:id="1" w:name="_GoBack"/>
      <w:bookmarkEnd w:id="1"/>
      <w:r w:rsidRPr="00D52879">
        <w:rPr>
          <w:sz w:val="24"/>
        </w:rPr>
        <w:t>Makine Mühendisliği Çift Anadal Programı açılması, bu programa Metalurji ve Malzeme Mühendisliği Bölümünden başvuru yapılması, Güz Dönemi kontenjanın 3 Bahar Dönemi kontenjanı 3 olarak belirlenmesi ve 2023-2024 Öğretim Planı” taslağı</w:t>
      </w:r>
      <w:r w:rsidRPr="00D52879">
        <w:rPr>
          <w:sz w:val="24"/>
        </w:rPr>
        <w:t xml:space="preserve"> </w:t>
      </w:r>
      <w:r w:rsidR="00117811" w:rsidRPr="00117811">
        <w:rPr>
          <w:color w:val="000000" w:themeColor="text1"/>
          <w:sz w:val="24"/>
          <w:szCs w:val="24"/>
        </w:rPr>
        <w:t>görüşülmüş olup, Üniversitemiz Senatosu arzı uygun görüldü.</w:t>
      </w:r>
    </w:p>
    <w:p w:rsidR="00B87AEE" w:rsidRPr="00B87AEE" w:rsidRDefault="00B87AEE" w:rsidP="00117811">
      <w:pPr>
        <w:pStyle w:val="ListeParagraf"/>
        <w:numPr>
          <w:ilvl w:val="0"/>
          <w:numId w:val="8"/>
        </w:numPr>
        <w:ind w:left="851" w:hanging="425"/>
        <w:jc w:val="both"/>
        <w:rPr>
          <w:color w:val="000000" w:themeColor="text1"/>
        </w:rPr>
      </w:pPr>
      <w:r w:rsidRPr="00376166">
        <w:rPr>
          <w:color w:val="000000" w:themeColor="text1"/>
          <w:sz w:val="24"/>
          <w:szCs w:val="24"/>
        </w:rPr>
        <w:t>Üniversitemiz Mü</w:t>
      </w:r>
      <w:r w:rsidR="00D52879">
        <w:rPr>
          <w:color w:val="000000" w:themeColor="text1"/>
          <w:sz w:val="24"/>
          <w:szCs w:val="24"/>
        </w:rPr>
        <w:t>hendislik ve Mimarlık Fakültesi</w:t>
      </w:r>
      <w:r w:rsidRPr="00376166">
        <w:rPr>
          <w:color w:val="000000" w:themeColor="text1"/>
          <w:sz w:val="24"/>
          <w:szCs w:val="24"/>
        </w:rPr>
        <w:t xml:space="preserve"> “İnşaat Mühendisliği Bölümü için Makine Mühendisliği Çift Anadal Programı 2014 Öğretim Planı” değişikliği</w:t>
      </w:r>
      <w:r w:rsidRPr="00B87AEE">
        <w:rPr>
          <w:color w:val="000000" w:themeColor="text1"/>
          <w:sz w:val="24"/>
          <w:szCs w:val="24"/>
        </w:rPr>
        <w:t xml:space="preserve"> </w:t>
      </w:r>
      <w:r w:rsidRPr="00117811">
        <w:rPr>
          <w:color w:val="000000" w:themeColor="text1"/>
          <w:sz w:val="24"/>
          <w:szCs w:val="24"/>
        </w:rPr>
        <w:t>görüşülmüş olup, Üniversitemiz Senatosu arzı uygun görüldü.</w:t>
      </w:r>
    </w:p>
    <w:p w:rsidR="00B87AEE" w:rsidRPr="00B87AEE" w:rsidRDefault="00B87AEE" w:rsidP="00117811">
      <w:pPr>
        <w:pStyle w:val="ListeParagraf"/>
        <w:numPr>
          <w:ilvl w:val="0"/>
          <w:numId w:val="8"/>
        </w:numPr>
        <w:ind w:left="851" w:hanging="425"/>
        <w:jc w:val="both"/>
        <w:rPr>
          <w:color w:val="000000" w:themeColor="text1"/>
        </w:rPr>
      </w:pPr>
      <w:r w:rsidRPr="00376166">
        <w:rPr>
          <w:color w:val="000000" w:themeColor="text1"/>
          <w:sz w:val="24"/>
          <w:szCs w:val="24"/>
        </w:rPr>
        <w:t>Üniversitemiz Mühendislik ve Mimarlık Fakültesi “Malzeme Bilimi ve Mühendisliği Bölümü için Makine Mühendisliği Çift Anadal Programı 2014 Öğretim Planı” değişikliği</w:t>
      </w:r>
      <w:r w:rsidRPr="00B87AEE">
        <w:rPr>
          <w:color w:val="000000" w:themeColor="text1"/>
          <w:sz w:val="24"/>
          <w:szCs w:val="24"/>
        </w:rPr>
        <w:t xml:space="preserve"> </w:t>
      </w:r>
      <w:r w:rsidRPr="00117811">
        <w:rPr>
          <w:color w:val="000000" w:themeColor="text1"/>
          <w:sz w:val="24"/>
          <w:szCs w:val="24"/>
        </w:rPr>
        <w:t>görüşülmüş olup, Üniversitemiz Senatosu arzı uygun görüldü.</w:t>
      </w:r>
    </w:p>
    <w:p w:rsidR="00B87AEE" w:rsidRPr="00117811" w:rsidRDefault="00B87AEE" w:rsidP="00117811">
      <w:pPr>
        <w:pStyle w:val="ListeParagraf"/>
        <w:numPr>
          <w:ilvl w:val="0"/>
          <w:numId w:val="8"/>
        </w:numPr>
        <w:ind w:left="851" w:hanging="425"/>
        <w:jc w:val="both"/>
        <w:rPr>
          <w:color w:val="000000" w:themeColor="text1"/>
        </w:rPr>
      </w:pPr>
      <w:r w:rsidRPr="00376166">
        <w:rPr>
          <w:color w:val="000000" w:themeColor="text1"/>
          <w:sz w:val="24"/>
          <w:szCs w:val="24"/>
        </w:rPr>
        <w:t>Üniversitemiz Mühendislik ve Mimarlık Fakültesi “Makine Mühendisliği Bölümü için Mekatronik Çift Anadal Programı 2014 Öğretim Planı” değişikliği</w:t>
      </w:r>
      <w:r w:rsidRPr="00B87AEE">
        <w:rPr>
          <w:color w:val="000000" w:themeColor="text1"/>
          <w:sz w:val="24"/>
          <w:szCs w:val="24"/>
        </w:rPr>
        <w:t xml:space="preserve"> </w:t>
      </w:r>
      <w:r w:rsidRPr="00117811">
        <w:rPr>
          <w:color w:val="000000" w:themeColor="text1"/>
          <w:sz w:val="24"/>
          <w:szCs w:val="24"/>
        </w:rPr>
        <w:t>görüşülmüş olup, Üniversitemiz Senatosu arzı uygun görüldü</w:t>
      </w:r>
      <w:r>
        <w:rPr>
          <w:color w:val="000000" w:themeColor="text1"/>
          <w:sz w:val="24"/>
          <w:szCs w:val="24"/>
        </w:rPr>
        <w:t>.</w:t>
      </w:r>
    </w:p>
    <w:p w:rsidR="00117811" w:rsidRPr="00117811" w:rsidRDefault="00117811" w:rsidP="00117811">
      <w:pPr>
        <w:pStyle w:val="ListeParagraf"/>
        <w:numPr>
          <w:ilvl w:val="0"/>
          <w:numId w:val="8"/>
        </w:numPr>
        <w:ind w:left="851" w:hanging="425"/>
        <w:jc w:val="both"/>
        <w:rPr>
          <w:color w:val="000000" w:themeColor="text1"/>
        </w:rPr>
      </w:pPr>
      <w:r w:rsidRPr="00117811">
        <w:rPr>
          <w:color w:val="000000" w:themeColor="text1"/>
          <w:sz w:val="24"/>
          <w:szCs w:val="24"/>
        </w:rPr>
        <w:t>Üniversitemiz Sağlık Hizmetleri Meslek Yüksekokulu Sağlık Bakım Hizmetleri Bölümü Yaşlı Bakım Programı 2013 Öğretim Planında bulunan “YZS100 kodlu YAZ STAJI” dersinin kaldırılıp yerine “YZS100* kodlu Yaz Stajı” dersinin açılması görüşülmüş olup, Üniversitemiz Senatosu arzı uygun görüldü.</w:t>
      </w:r>
    </w:p>
    <w:p w:rsidR="00117811" w:rsidRPr="00117811" w:rsidRDefault="00117811" w:rsidP="00117811">
      <w:pPr>
        <w:pStyle w:val="ListeParagraf"/>
        <w:numPr>
          <w:ilvl w:val="0"/>
          <w:numId w:val="8"/>
        </w:numPr>
        <w:ind w:left="851" w:hanging="425"/>
        <w:jc w:val="both"/>
        <w:rPr>
          <w:color w:val="000000" w:themeColor="text1"/>
        </w:rPr>
      </w:pPr>
      <w:r w:rsidRPr="00117811">
        <w:rPr>
          <w:color w:val="000000" w:themeColor="text1"/>
          <w:sz w:val="24"/>
          <w:szCs w:val="24"/>
        </w:rPr>
        <w:t>Üniversitemiz Sağlık Hizmetleri Meslek Yüksekokulu Tıbbi Hizmetler ve Teknikler Bölümü Fizyoterapi Programı 2016 Öğretim Planında bulunan “FTT502 kodlu Beden Eğitimi I” dersinin kaldırılıp yerine “FTT504 kodlu Beden Eğitimi I” ve “FTT503 kodlu Beden Eğitimi II” dersinin kaldırılıp yerine “FTT511 kodlu Beden Eğitimi II” derslerinin açılması görüşülmüş olup, Üniversitemiz Senatosu arzı uygun görüldü.</w:t>
      </w:r>
    </w:p>
    <w:p w:rsidR="00117811" w:rsidRPr="00117811" w:rsidRDefault="00117811" w:rsidP="00117811">
      <w:pPr>
        <w:pStyle w:val="ListeParagraf"/>
        <w:ind w:left="851"/>
        <w:jc w:val="both"/>
        <w:rPr>
          <w:color w:val="000000" w:themeColor="text1"/>
        </w:rPr>
      </w:pPr>
    </w:p>
    <w:p w:rsidR="00117811" w:rsidRPr="00117811" w:rsidRDefault="00117811" w:rsidP="00117811">
      <w:pPr>
        <w:pStyle w:val="ListeParagraf"/>
        <w:jc w:val="both"/>
        <w:rPr>
          <w:color w:val="000000" w:themeColor="text1"/>
          <w:sz w:val="24"/>
          <w:szCs w:val="24"/>
        </w:rPr>
      </w:pPr>
      <w:r w:rsidRPr="00117811">
        <w:rPr>
          <w:color w:val="000000" w:themeColor="text1"/>
          <w:sz w:val="24"/>
          <w:szCs w:val="24"/>
        </w:rPr>
        <w:t>EK GÜNDEM</w:t>
      </w:r>
    </w:p>
    <w:p w:rsidR="00117811" w:rsidRPr="00117811" w:rsidRDefault="00117811" w:rsidP="00117811">
      <w:pPr>
        <w:rPr>
          <w:color w:val="000000" w:themeColor="text1"/>
          <w:lang w:eastAsia="en-US"/>
        </w:rPr>
      </w:pPr>
    </w:p>
    <w:p w:rsidR="00117811" w:rsidRPr="00117811" w:rsidRDefault="00117811" w:rsidP="00117811">
      <w:pPr>
        <w:pStyle w:val="ListeParagraf"/>
        <w:numPr>
          <w:ilvl w:val="0"/>
          <w:numId w:val="1"/>
        </w:numPr>
        <w:jc w:val="both"/>
        <w:rPr>
          <w:color w:val="000000" w:themeColor="text1"/>
          <w:sz w:val="24"/>
          <w:szCs w:val="24"/>
        </w:rPr>
      </w:pPr>
      <w:r w:rsidRPr="00117811">
        <w:rPr>
          <w:color w:val="000000" w:themeColor="text1"/>
          <w:sz w:val="24"/>
          <w:szCs w:val="24"/>
        </w:rPr>
        <w:t>2022-2023 Eğitim Öğretim Yılı Yaz Okulunda açılması önerilen derslere ait azami ders saat ücret katları görüşülmüş olup, Üniversitemiz Yönetim Kurulu arzına uygun görüldü.</w:t>
      </w:r>
    </w:p>
    <w:p w:rsidR="00117811" w:rsidRPr="00117811" w:rsidRDefault="00117811" w:rsidP="00117811">
      <w:pPr>
        <w:rPr>
          <w:color w:val="000000" w:themeColor="text1"/>
        </w:rPr>
      </w:pPr>
    </w:p>
    <w:p w:rsidR="00117811" w:rsidRPr="00117811" w:rsidRDefault="00117811" w:rsidP="00117811">
      <w:pPr>
        <w:rPr>
          <w:color w:val="000000" w:themeColor="text1"/>
        </w:rPr>
      </w:pPr>
    </w:p>
    <w:p w:rsidR="00117811" w:rsidRDefault="00117811" w:rsidP="00117811">
      <w:pPr>
        <w:rPr>
          <w:color w:val="000000" w:themeColor="text1"/>
        </w:rPr>
      </w:pPr>
    </w:p>
    <w:p w:rsidR="00D52879" w:rsidRPr="00117811" w:rsidRDefault="00D52879" w:rsidP="00117811">
      <w:pPr>
        <w:rPr>
          <w:color w:val="000000" w:themeColor="text1"/>
        </w:rPr>
      </w:pPr>
    </w:p>
    <w:p w:rsidR="00117811" w:rsidRPr="00117811" w:rsidRDefault="00117811" w:rsidP="00117811">
      <w:pPr>
        <w:rPr>
          <w:color w:val="000000" w:themeColor="text1"/>
        </w:rPr>
      </w:pPr>
    </w:p>
    <w:p w:rsidR="00117811" w:rsidRPr="00117811" w:rsidRDefault="00117811" w:rsidP="00117811">
      <w:pPr>
        <w:rPr>
          <w:color w:val="000000" w:themeColor="text1"/>
        </w:rPr>
      </w:pPr>
    </w:p>
    <w:p w:rsidR="00117811" w:rsidRPr="00117811" w:rsidRDefault="00117811" w:rsidP="00117811">
      <w:pPr>
        <w:rPr>
          <w:color w:val="000000" w:themeColor="text1"/>
        </w:rPr>
      </w:pPr>
    </w:p>
    <w:p w:rsidR="00117811" w:rsidRPr="00117811" w:rsidRDefault="00117811" w:rsidP="00117811">
      <w:pPr>
        <w:pStyle w:val="ListeParagraf"/>
        <w:ind w:left="851"/>
        <w:jc w:val="both"/>
        <w:rPr>
          <w:color w:val="000000" w:themeColor="text1"/>
        </w:rPr>
      </w:pPr>
    </w:p>
    <w:p w:rsidR="00726435" w:rsidRPr="00117811" w:rsidRDefault="00726435" w:rsidP="00117811">
      <w:pPr>
        <w:rPr>
          <w:b/>
        </w:rPr>
      </w:pPr>
      <w:r w:rsidRPr="00117811">
        <w:rPr>
          <w:b/>
          <w:u w:val="single"/>
        </w:rPr>
        <w:lastRenderedPageBreak/>
        <w:t>TOPLANTI NO:</w:t>
      </w:r>
      <w:r w:rsidRPr="00117811">
        <w:rPr>
          <w:b/>
        </w:rPr>
        <w:tab/>
      </w:r>
      <w:r w:rsidRPr="00117811">
        <w:rPr>
          <w:b/>
        </w:rPr>
        <w:tab/>
      </w:r>
      <w:r w:rsidRPr="00117811">
        <w:rPr>
          <w:b/>
        </w:rPr>
        <w:tab/>
      </w:r>
      <w:r w:rsidRPr="00117811">
        <w:rPr>
          <w:b/>
        </w:rPr>
        <w:tab/>
      </w:r>
      <w:r w:rsidRPr="00117811">
        <w:rPr>
          <w:b/>
        </w:rPr>
        <w:tab/>
      </w:r>
      <w:r w:rsidRPr="00117811">
        <w:rPr>
          <w:b/>
        </w:rPr>
        <w:tab/>
      </w:r>
      <w:r w:rsidRPr="00117811">
        <w:rPr>
          <w:b/>
        </w:rPr>
        <w:tab/>
        <w:t xml:space="preserve">       </w:t>
      </w:r>
      <w:r w:rsidRPr="00117811">
        <w:rPr>
          <w:b/>
          <w:u w:val="single"/>
        </w:rPr>
        <w:t>TOPLANTI TARİHİ:</w:t>
      </w:r>
    </w:p>
    <w:p w:rsidR="00726435" w:rsidRPr="00117811" w:rsidRDefault="00726435" w:rsidP="00117811">
      <w:pPr>
        <w:rPr>
          <w:b/>
        </w:rPr>
      </w:pPr>
      <w:r w:rsidRPr="00117811">
        <w:rPr>
          <w:b/>
        </w:rPr>
        <w:t xml:space="preserve">      </w:t>
      </w:r>
      <w:r w:rsidR="00B52165" w:rsidRPr="00117811">
        <w:rPr>
          <w:b/>
        </w:rPr>
        <w:t xml:space="preserve"> 2023/07</w:t>
      </w:r>
      <w:r w:rsidRPr="00117811">
        <w:rPr>
          <w:b/>
        </w:rPr>
        <w:t xml:space="preserve">    </w:t>
      </w:r>
      <w:r w:rsidRPr="00117811">
        <w:rPr>
          <w:b/>
        </w:rPr>
        <w:tab/>
        <w:t xml:space="preserve">    </w:t>
      </w:r>
      <w:r w:rsidRPr="00117811">
        <w:rPr>
          <w:b/>
        </w:rPr>
        <w:tab/>
        <w:t xml:space="preserve">   </w:t>
      </w:r>
      <w:r w:rsidRPr="00117811">
        <w:rPr>
          <w:b/>
        </w:rPr>
        <w:tab/>
        <w:t xml:space="preserve">           </w:t>
      </w:r>
      <w:r w:rsidR="00E44C48" w:rsidRPr="00117811">
        <w:rPr>
          <w:b/>
        </w:rPr>
        <w:t xml:space="preserve">   </w:t>
      </w:r>
      <w:r w:rsidR="00E44C48" w:rsidRPr="00117811">
        <w:rPr>
          <w:b/>
        </w:rPr>
        <w:tab/>
        <w:t xml:space="preserve">      </w:t>
      </w:r>
      <w:r w:rsidR="00E44C48" w:rsidRPr="00117811">
        <w:rPr>
          <w:b/>
        </w:rPr>
        <w:tab/>
      </w:r>
      <w:r w:rsidR="00E44C48" w:rsidRPr="00117811">
        <w:rPr>
          <w:b/>
        </w:rPr>
        <w:tab/>
      </w:r>
      <w:r w:rsidR="00B52165" w:rsidRPr="00117811">
        <w:rPr>
          <w:b/>
        </w:rPr>
        <w:t xml:space="preserve">              19.06</w:t>
      </w:r>
      <w:r w:rsidR="001602F0" w:rsidRPr="00117811">
        <w:rPr>
          <w:b/>
        </w:rPr>
        <w:t>.2023</w:t>
      </w:r>
    </w:p>
    <w:p w:rsidR="00726435" w:rsidRPr="00117811" w:rsidRDefault="00726435" w:rsidP="00117811">
      <w:pPr>
        <w:rPr>
          <w:b/>
          <w:color w:val="000000" w:themeColor="text1"/>
          <w:sz w:val="22"/>
        </w:rPr>
      </w:pPr>
    </w:p>
    <w:p w:rsidR="00726435" w:rsidRPr="00117811" w:rsidRDefault="00726435" w:rsidP="00117811">
      <w:pPr>
        <w:rPr>
          <w:b/>
          <w:color w:val="000000" w:themeColor="text1"/>
          <w:sz w:val="22"/>
        </w:rPr>
      </w:pPr>
    </w:p>
    <w:p w:rsidR="00726435" w:rsidRPr="00117811" w:rsidRDefault="00726435" w:rsidP="00117811">
      <w:pPr>
        <w:rPr>
          <w:b/>
          <w:color w:val="000000" w:themeColor="text1"/>
          <w:sz w:val="22"/>
        </w:rPr>
      </w:pPr>
    </w:p>
    <w:p w:rsidR="00726435" w:rsidRPr="00117811" w:rsidRDefault="00726435" w:rsidP="00117811">
      <w:pPr>
        <w:jc w:val="center"/>
        <w:rPr>
          <w:b/>
          <w:color w:val="000000" w:themeColor="text1"/>
        </w:rPr>
      </w:pPr>
      <w:r w:rsidRPr="00117811">
        <w:rPr>
          <w:b/>
          <w:color w:val="000000" w:themeColor="text1"/>
        </w:rPr>
        <w:t>REKTÖR YARDIMCISI</w:t>
      </w:r>
    </w:p>
    <w:p w:rsidR="00726435" w:rsidRPr="00117811" w:rsidRDefault="00726435" w:rsidP="00117811">
      <w:pPr>
        <w:jc w:val="center"/>
        <w:rPr>
          <w:color w:val="000000" w:themeColor="text1"/>
        </w:rPr>
      </w:pPr>
      <w:r w:rsidRPr="00117811">
        <w:rPr>
          <w:color w:val="000000" w:themeColor="text1"/>
        </w:rPr>
        <w:t xml:space="preserve">Prof. Dr. </w:t>
      </w:r>
      <w:r w:rsidR="004017C9" w:rsidRPr="00117811">
        <w:rPr>
          <w:color w:val="000000" w:themeColor="text1"/>
        </w:rPr>
        <w:t>Muhsin AKBAŞ</w:t>
      </w:r>
    </w:p>
    <w:p w:rsidR="00726435" w:rsidRPr="00117811" w:rsidRDefault="00726435" w:rsidP="00117811">
      <w:pPr>
        <w:jc w:val="center"/>
        <w:rPr>
          <w:color w:val="000000" w:themeColor="text1"/>
          <w:sz w:val="22"/>
        </w:rPr>
      </w:pPr>
      <w:r w:rsidRPr="00117811">
        <w:rPr>
          <w:color w:val="000000" w:themeColor="text1"/>
          <w:sz w:val="22"/>
        </w:rPr>
        <w:t xml:space="preserve"> </w:t>
      </w:r>
    </w:p>
    <w:p w:rsidR="00726435" w:rsidRPr="00117811" w:rsidRDefault="00726435" w:rsidP="00117811">
      <w:pPr>
        <w:jc w:val="center"/>
        <w:rPr>
          <w:color w:val="000000" w:themeColor="text1"/>
          <w:sz w:val="22"/>
        </w:rPr>
      </w:pPr>
    </w:p>
    <w:p w:rsidR="00726435" w:rsidRPr="00117811" w:rsidRDefault="00726435" w:rsidP="00117811">
      <w:pPr>
        <w:jc w:val="left"/>
        <w:rPr>
          <w:b/>
          <w:color w:val="000000" w:themeColor="text1"/>
        </w:rPr>
      </w:pPr>
      <w:r w:rsidRPr="00117811">
        <w:rPr>
          <w:b/>
          <w:color w:val="000000" w:themeColor="text1"/>
        </w:rPr>
        <w:t xml:space="preserve">SANAT VE TASARIM FAKÜLTESİ                  </w:t>
      </w:r>
      <w:r w:rsidRPr="00117811">
        <w:rPr>
          <w:b/>
        </w:rPr>
        <w:t>TURİZM FAKÜLTESİ</w:t>
      </w:r>
      <w:r w:rsidRPr="00117811">
        <w:rPr>
          <w:b/>
          <w:color w:val="000000" w:themeColor="text1"/>
        </w:rPr>
        <w:t xml:space="preserve">                                      </w:t>
      </w:r>
    </w:p>
    <w:p w:rsidR="00726435" w:rsidRPr="00117811" w:rsidRDefault="00DA2BD9" w:rsidP="00117811">
      <w:pPr>
        <w:jc w:val="left"/>
        <w:rPr>
          <w:b/>
          <w:color w:val="000000" w:themeColor="text1"/>
        </w:rPr>
      </w:pPr>
      <w:r w:rsidRPr="00117811">
        <w:t xml:space="preserve">Doç. Dr. Fatma GÜRSOY                                        </w:t>
      </w:r>
      <w:r w:rsidR="00726435" w:rsidRPr="00117811">
        <w:t>Prof. Dr. Zafer ÖTER</w:t>
      </w:r>
      <w:r w:rsidR="00726435" w:rsidRPr="00117811">
        <w:rPr>
          <w:b/>
        </w:rPr>
        <w:tab/>
      </w:r>
    </w:p>
    <w:p w:rsidR="00726435" w:rsidRPr="00117811" w:rsidRDefault="00726435" w:rsidP="00117811">
      <w:pPr>
        <w:jc w:val="left"/>
        <w:rPr>
          <w:b/>
          <w:color w:val="000000" w:themeColor="text1"/>
        </w:rPr>
      </w:pPr>
    </w:p>
    <w:p w:rsidR="00726435" w:rsidRPr="00117811" w:rsidRDefault="00726435" w:rsidP="00117811">
      <w:pPr>
        <w:jc w:val="left"/>
        <w:rPr>
          <w:b/>
          <w:color w:val="000000" w:themeColor="text1"/>
        </w:rPr>
      </w:pPr>
      <w:r w:rsidRPr="00117811">
        <w:rPr>
          <w:b/>
          <w:color w:val="000000" w:themeColor="text1"/>
        </w:rPr>
        <w:t xml:space="preserve">           </w:t>
      </w:r>
      <w:r w:rsidRPr="00117811">
        <w:rPr>
          <w:color w:val="000000" w:themeColor="text1"/>
          <w:sz w:val="22"/>
        </w:rPr>
        <w:t xml:space="preserve">       </w:t>
      </w:r>
    </w:p>
    <w:p w:rsidR="00726435" w:rsidRPr="00117811" w:rsidRDefault="00726435" w:rsidP="00117811">
      <w:pPr>
        <w:rPr>
          <w:b/>
        </w:rPr>
      </w:pPr>
      <w:r w:rsidRPr="00117811">
        <w:rPr>
          <w:b/>
        </w:rPr>
        <w:t>TIP FAKÜLTESİ</w:t>
      </w:r>
      <w:r w:rsidRPr="00117811">
        <w:rPr>
          <w:b/>
        </w:rPr>
        <w:tab/>
      </w:r>
      <w:r w:rsidRPr="00117811">
        <w:rPr>
          <w:b/>
        </w:rPr>
        <w:tab/>
      </w:r>
      <w:r w:rsidRPr="00117811">
        <w:rPr>
          <w:b/>
        </w:rPr>
        <w:tab/>
      </w:r>
      <w:r w:rsidRPr="00117811">
        <w:rPr>
          <w:b/>
        </w:rPr>
        <w:tab/>
        <w:t xml:space="preserve">           SAĞLIK BİLİMLERİ FAKÜLTESİ</w:t>
      </w:r>
    </w:p>
    <w:p w:rsidR="00726435" w:rsidRPr="00117811" w:rsidRDefault="00726435" w:rsidP="00117811">
      <w:r w:rsidRPr="00117811">
        <w:t xml:space="preserve">Doç. Dr. Mustafa Agah TEKİNDAL  </w:t>
      </w:r>
      <w:r w:rsidRPr="00117811">
        <w:rPr>
          <w:b/>
        </w:rPr>
        <w:t xml:space="preserve">                     </w:t>
      </w:r>
      <w:r w:rsidRPr="00117811">
        <w:t>Doç. Dr. Sevtap GÜNAY UÇURUM</w:t>
      </w:r>
    </w:p>
    <w:p w:rsidR="00726435" w:rsidRPr="00117811" w:rsidRDefault="00726435" w:rsidP="00117811"/>
    <w:p w:rsidR="00726435" w:rsidRPr="00117811" w:rsidRDefault="00726435" w:rsidP="00117811"/>
    <w:p w:rsidR="00726435" w:rsidRPr="00117811" w:rsidRDefault="00726435" w:rsidP="00117811">
      <w:r w:rsidRPr="00117811">
        <w:rPr>
          <w:b/>
        </w:rPr>
        <w:t>DİŞ HEKİMLİĞİ FAK.</w:t>
      </w:r>
      <w:r w:rsidRPr="00117811">
        <w:t xml:space="preserve">                                         </w:t>
      </w:r>
      <w:r w:rsidRPr="00117811">
        <w:rPr>
          <w:b/>
        </w:rPr>
        <w:t>ECZACILIK FAKÜLTESİ</w:t>
      </w:r>
    </w:p>
    <w:p w:rsidR="00726435" w:rsidRPr="00117811" w:rsidRDefault="003A0977" w:rsidP="00117811">
      <w:r w:rsidRPr="00117811">
        <w:t>Prof. Dr. Esra Uzer ÇELİK</w:t>
      </w:r>
      <w:r w:rsidR="00726435" w:rsidRPr="00117811">
        <w:t xml:space="preserve">           </w:t>
      </w:r>
      <w:r w:rsidRPr="00117811">
        <w:t xml:space="preserve">                          </w:t>
      </w:r>
      <w:r w:rsidR="00726435" w:rsidRPr="00117811">
        <w:t xml:space="preserve">  </w:t>
      </w:r>
      <w:r w:rsidR="00957B60" w:rsidRPr="00117811">
        <w:t>Dr. Öğr. Üyesi Fadime Aydın KÖSE</w:t>
      </w:r>
    </w:p>
    <w:p w:rsidR="00726435" w:rsidRPr="00117811" w:rsidRDefault="00726435" w:rsidP="00117811">
      <w:r w:rsidRPr="00117811">
        <w:tab/>
      </w:r>
      <w:r w:rsidRPr="00117811">
        <w:tab/>
      </w:r>
      <w:r w:rsidRPr="00117811">
        <w:tab/>
      </w:r>
      <w:r w:rsidRPr="00117811">
        <w:tab/>
      </w:r>
      <w:r w:rsidRPr="00117811">
        <w:tab/>
      </w:r>
      <w:r w:rsidRPr="00117811">
        <w:tab/>
      </w:r>
      <w:r w:rsidRPr="00117811">
        <w:tab/>
      </w:r>
    </w:p>
    <w:p w:rsidR="00726435" w:rsidRPr="00117811" w:rsidRDefault="00726435" w:rsidP="00117811"/>
    <w:p w:rsidR="00726435" w:rsidRPr="00117811" w:rsidRDefault="00726435" w:rsidP="00117811">
      <w:r w:rsidRPr="00117811">
        <w:rPr>
          <w:b/>
        </w:rPr>
        <w:t>İSLAMİ İLİMLER FAKÜLTESİ</w:t>
      </w:r>
      <w:r w:rsidRPr="00117811">
        <w:rPr>
          <w:b/>
        </w:rPr>
        <w:tab/>
      </w:r>
      <w:r w:rsidRPr="00117811">
        <w:rPr>
          <w:b/>
        </w:rPr>
        <w:tab/>
        <w:t xml:space="preserve">           İKTİSADİ VE İDARİ BİLİMLER FAKÜLTESİ</w:t>
      </w:r>
      <w:r w:rsidRPr="00117811">
        <w:rPr>
          <w:b/>
        </w:rPr>
        <w:tab/>
        <w:t xml:space="preserve"> </w:t>
      </w:r>
    </w:p>
    <w:p w:rsidR="00726435" w:rsidRPr="00117811" w:rsidRDefault="00726435" w:rsidP="00117811">
      <w:r w:rsidRPr="00117811">
        <w:t xml:space="preserve">Doç. Dr. </w:t>
      </w:r>
      <w:r w:rsidR="00BD590C" w:rsidRPr="00117811">
        <w:t>İsmail ARICI</w:t>
      </w:r>
      <w:r w:rsidRPr="00117811">
        <w:tab/>
      </w:r>
      <w:r w:rsidRPr="00117811">
        <w:tab/>
        <w:t xml:space="preserve">                       </w:t>
      </w:r>
      <w:r w:rsidR="00B01089" w:rsidRPr="00117811">
        <w:t>Prof</w:t>
      </w:r>
      <w:r w:rsidRPr="00117811">
        <w:t>. Dr. Zehra Nuray NİŞANCI</w:t>
      </w:r>
      <w:r w:rsidRPr="00117811">
        <w:tab/>
      </w:r>
    </w:p>
    <w:p w:rsidR="00726435" w:rsidRPr="00117811" w:rsidRDefault="00726435" w:rsidP="00117811"/>
    <w:p w:rsidR="00726435" w:rsidRPr="00117811" w:rsidRDefault="00726435" w:rsidP="00117811"/>
    <w:p w:rsidR="00726435" w:rsidRPr="00117811" w:rsidRDefault="00AB38BC" w:rsidP="00117811">
      <w:pPr>
        <w:rPr>
          <w:b/>
        </w:rPr>
      </w:pPr>
      <w:r w:rsidRPr="00117811">
        <w:rPr>
          <w:b/>
        </w:rPr>
        <w:t xml:space="preserve">MÜHENDİSLİK VE MİMARLIK FAK.            </w:t>
      </w:r>
      <w:r w:rsidR="00726435" w:rsidRPr="00117811">
        <w:rPr>
          <w:b/>
        </w:rPr>
        <w:t xml:space="preserve">FEN BİLİMLERİ ENSTİTÜSÜ                           </w:t>
      </w:r>
    </w:p>
    <w:p w:rsidR="00726435" w:rsidRPr="00117811" w:rsidRDefault="00677301" w:rsidP="00117811">
      <w:r w:rsidRPr="00117811">
        <w:t xml:space="preserve">Dr. Öğr. Üyesi Ebubekir ATAN   </w:t>
      </w:r>
      <w:r w:rsidR="007E58C6" w:rsidRPr="00117811">
        <w:tab/>
        <w:t xml:space="preserve">                 </w:t>
      </w:r>
      <w:r w:rsidR="00AB38BC" w:rsidRPr="00117811">
        <w:t xml:space="preserve">    </w:t>
      </w:r>
      <w:r w:rsidR="00726435" w:rsidRPr="00117811">
        <w:t xml:space="preserve">  </w:t>
      </w:r>
      <w:r w:rsidR="00405B63" w:rsidRPr="00117811">
        <w:t>Doç. Dr.</w:t>
      </w:r>
      <w:r w:rsidR="00726435" w:rsidRPr="00117811">
        <w:t xml:space="preserve"> Sercan ACARER                             </w:t>
      </w:r>
    </w:p>
    <w:p w:rsidR="00726435" w:rsidRPr="00117811" w:rsidRDefault="00726435" w:rsidP="00117811"/>
    <w:p w:rsidR="00127B36" w:rsidRPr="00117811" w:rsidRDefault="00127B36" w:rsidP="00117811">
      <w:r w:rsidRPr="00117811">
        <w:t xml:space="preserve">                </w:t>
      </w:r>
    </w:p>
    <w:p w:rsidR="00127B36" w:rsidRPr="00117811" w:rsidRDefault="00127B36" w:rsidP="00117811">
      <w:pPr>
        <w:rPr>
          <w:b/>
        </w:rPr>
      </w:pPr>
      <w:r w:rsidRPr="00117811">
        <w:rPr>
          <w:b/>
        </w:rPr>
        <w:t>HUKUK FAKÜLTESİ                                            GEMİ İNŞAATI VE DENİZCİLİK FAKÜLTESİ</w:t>
      </w:r>
    </w:p>
    <w:p w:rsidR="00726435" w:rsidRPr="00117811" w:rsidRDefault="00B01089" w:rsidP="00117811">
      <w:r w:rsidRPr="00117811">
        <w:t>Prof</w:t>
      </w:r>
      <w:r w:rsidR="00127B36" w:rsidRPr="00117811">
        <w:t xml:space="preserve">. Dr. Özge KARAEGE                                   </w:t>
      </w:r>
      <w:r w:rsidR="00AB38BC" w:rsidRPr="00117811">
        <w:t xml:space="preserve"> </w:t>
      </w:r>
      <w:r w:rsidR="00127B36" w:rsidRPr="00117811">
        <w:t xml:space="preserve">  Dr. Öğr. Üyesi Mustafa KAFALI</w:t>
      </w:r>
    </w:p>
    <w:p w:rsidR="00127B36" w:rsidRPr="00117811" w:rsidRDefault="00127B36" w:rsidP="00117811">
      <w:r w:rsidRPr="00117811">
        <w:t xml:space="preserve">                                                                                </w:t>
      </w:r>
    </w:p>
    <w:p w:rsidR="00127B36" w:rsidRPr="00117811" w:rsidRDefault="00127B36" w:rsidP="00117811">
      <w:pPr>
        <w:rPr>
          <w:b/>
        </w:rPr>
      </w:pPr>
    </w:p>
    <w:p w:rsidR="00726435" w:rsidRPr="00117811" w:rsidRDefault="00726435" w:rsidP="00117811">
      <w:pPr>
        <w:rPr>
          <w:b/>
        </w:rPr>
      </w:pPr>
      <w:r w:rsidRPr="00117811">
        <w:rPr>
          <w:b/>
        </w:rPr>
        <w:t xml:space="preserve">BOLOGNA KOORDİNATÖRÜ                      </w:t>
      </w:r>
      <w:r w:rsidRPr="00117811">
        <w:rPr>
          <w:b/>
        </w:rPr>
        <w:tab/>
        <w:t>ORMAN FAKÜLTESİ</w:t>
      </w:r>
    </w:p>
    <w:p w:rsidR="00726435" w:rsidRPr="00117811" w:rsidRDefault="00B01089" w:rsidP="00117811">
      <w:r w:rsidRPr="00117811">
        <w:t xml:space="preserve">Doç. Dr. </w:t>
      </w:r>
      <w:r w:rsidR="00AB38BC" w:rsidRPr="00117811">
        <w:t xml:space="preserve">Funda İFAKAT TENGİZ          </w:t>
      </w:r>
      <w:r w:rsidRPr="00117811">
        <w:t xml:space="preserve">                 </w:t>
      </w:r>
      <w:r w:rsidR="00726435" w:rsidRPr="00117811">
        <w:t xml:space="preserve">Dr. Öğretim Üyesi </w:t>
      </w:r>
      <w:r w:rsidR="00405B63" w:rsidRPr="00117811">
        <w:t>Arif Çağlar KONUKÇU</w:t>
      </w:r>
    </w:p>
    <w:p w:rsidR="00726435" w:rsidRPr="00117811" w:rsidRDefault="00726435" w:rsidP="00117811"/>
    <w:p w:rsidR="00726435" w:rsidRPr="00117811" w:rsidRDefault="00726435" w:rsidP="00117811"/>
    <w:p w:rsidR="00726435" w:rsidRPr="00117811" w:rsidRDefault="00726435" w:rsidP="00117811">
      <w:r w:rsidRPr="00117811">
        <w:rPr>
          <w:b/>
        </w:rPr>
        <w:t>SOSYAL BİLİMLER ENSTİTÜSÜ</w:t>
      </w:r>
      <w:r w:rsidRPr="00117811">
        <w:rPr>
          <w:b/>
        </w:rPr>
        <w:tab/>
      </w:r>
      <w:r w:rsidRPr="00117811">
        <w:rPr>
          <w:b/>
        </w:rPr>
        <w:tab/>
        <w:t>SU ÜRÜNLERİ FAKÜLTESİ</w:t>
      </w:r>
      <w:r w:rsidRPr="00117811">
        <w:rPr>
          <w:b/>
        </w:rPr>
        <w:tab/>
      </w:r>
      <w:r w:rsidRPr="00117811">
        <w:t xml:space="preserve"> </w:t>
      </w:r>
    </w:p>
    <w:p w:rsidR="00726435" w:rsidRPr="00117811" w:rsidRDefault="00726435" w:rsidP="00117811">
      <w:r w:rsidRPr="00117811">
        <w:t xml:space="preserve">Dr. Öğr. Üyesi </w:t>
      </w:r>
      <w:r w:rsidR="00405B63" w:rsidRPr="00117811">
        <w:t xml:space="preserve">Abdurrahman AKBOLAT             </w:t>
      </w:r>
      <w:r w:rsidRPr="00117811">
        <w:tab/>
        <w:t>Dr. Öğretim Üyesi Erhan IRMAK</w:t>
      </w:r>
    </w:p>
    <w:p w:rsidR="00726435" w:rsidRPr="00117811" w:rsidRDefault="00726435" w:rsidP="00117811"/>
    <w:p w:rsidR="00726435" w:rsidRPr="00117811" w:rsidRDefault="00726435" w:rsidP="00117811"/>
    <w:p w:rsidR="00726435" w:rsidRPr="00117811" w:rsidRDefault="00726435" w:rsidP="00117811">
      <w:r w:rsidRPr="00117811">
        <w:rPr>
          <w:b/>
        </w:rPr>
        <w:t>SAĞLIK BİLİMLERİ ENSTİTÜSÜ</w:t>
      </w:r>
      <w:r w:rsidRPr="00117811">
        <w:rPr>
          <w:b/>
        </w:rPr>
        <w:tab/>
      </w:r>
      <w:r w:rsidRPr="00117811">
        <w:rPr>
          <w:b/>
        </w:rPr>
        <w:tab/>
        <w:t>SOSYAL BEŞERİ BİLİMLER FAKÜLTESİ</w:t>
      </w:r>
      <w:r w:rsidRPr="00117811">
        <w:t xml:space="preserve"> </w:t>
      </w:r>
      <w:r w:rsidR="00A7744D" w:rsidRPr="00117811">
        <w:t xml:space="preserve">Doç. Dr. </w:t>
      </w:r>
      <w:r w:rsidRPr="00117811">
        <w:t>Burçin AKAN</w:t>
      </w:r>
      <w:r w:rsidRPr="00117811">
        <w:tab/>
      </w:r>
      <w:r w:rsidRPr="00117811">
        <w:tab/>
      </w:r>
      <w:r w:rsidRPr="00117811">
        <w:tab/>
      </w:r>
      <w:r w:rsidR="00A7744D" w:rsidRPr="00117811">
        <w:t xml:space="preserve">            </w:t>
      </w:r>
      <w:r w:rsidRPr="00117811">
        <w:t>Dr. Öğretim Üyesi Sezgin TOSKA</w:t>
      </w:r>
      <w:r w:rsidRPr="00117811">
        <w:tab/>
      </w:r>
    </w:p>
    <w:p w:rsidR="00726435" w:rsidRPr="00117811" w:rsidRDefault="00726435" w:rsidP="00117811">
      <w:r w:rsidRPr="00117811">
        <w:tab/>
      </w:r>
      <w:r w:rsidRPr="00117811">
        <w:tab/>
      </w:r>
    </w:p>
    <w:p w:rsidR="00726435" w:rsidRPr="00117811" w:rsidRDefault="00726435" w:rsidP="00117811">
      <w:r w:rsidRPr="00117811">
        <w:t xml:space="preserve"> </w:t>
      </w:r>
      <w:r w:rsidRPr="00117811">
        <w:tab/>
      </w:r>
      <w:r w:rsidRPr="00117811">
        <w:tab/>
      </w:r>
      <w:r w:rsidRPr="00117811">
        <w:tab/>
      </w:r>
      <w:r w:rsidRPr="00117811">
        <w:tab/>
      </w:r>
      <w:r w:rsidRPr="00117811">
        <w:tab/>
      </w:r>
      <w:r w:rsidRPr="00117811">
        <w:tab/>
      </w:r>
      <w:r w:rsidRPr="00117811">
        <w:tab/>
      </w:r>
    </w:p>
    <w:p w:rsidR="00726435" w:rsidRPr="00117811" w:rsidRDefault="00726435" w:rsidP="00117811"/>
    <w:p w:rsidR="00726435" w:rsidRPr="00117811" w:rsidRDefault="00726435" w:rsidP="00117811">
      <w:pPr>
        <w:rPr>
          <w:b/>
        </w:rPr>
      </w:pPr>
      <w:r w:rsidRPr="00117811">
        <w:rPr>
          <w:b/>
        </w:rPr>
        <w:t>SAĞLIK HİZMETLERİ MYO</w:t>
      </w:r>
      <w:r w:rsidRPr="00117811">
        <w:rPr>
          <w:b/>
        </w:rPr>
        <w:tab/>
      </w:r>
      <w:r w:rsidRPr="00117811">
        <w:rPr>
          <w:b/>
        </w:rPr>
        <w:tab/>
      </w:r>
      <w:r w:rsidRPr="00117811">
        <w:rPr>
          <w:b/>
        </w:rPr>
        <w:tab/>
        <w:t>YABANCI DİLLER YÜKSEKOKULU</w:t>
      </w:r>
      <w:r w:rsidRPr="00117811">
        <w:rPr>
          <w:b/>
        </w:rPr>
        <w:tab/>
      </w:r>
      <w:r w:rsidRPr="00117811">
        <w:rPr>
          <w:b/>
        </w:rPr>
        <w:tab/>
      </w:r>
    </w:p>
    <w:p w:rsidR="00726435" w:rsidRPr="00117811" w:rsidRDefault="00726435" w:rsidP="00117811">
      <w:r w:rsidRPr="00117811">
        <w:t xml:space="preserve">Öğr. Gör. </w:t>
      </w:r>
      <w:r w:rsidR="00DA2BD9" w:rsidRPr="00117811">
        <w:t>Dr. İbrahim ÇİNAR</w:t>
      </w:r>
      <w:r w:rsidR="00DA2BD9" w:rsidRPr="00117811">
        <w:tab/>
      </w:r>
      <w:r w:rsidR="00DA2BD9" w:rsidRPr="00117811">
        <w:tab/>
      </w:r>
      <w:r w:rsidRPr="00117811">
        <w:tab/>
        <w:t>Öğr. Gör. Burak ÇAVUŞ</w:t>
      </w:r>
    </w:p>
    <w:p w:rsidR="00726435" w:rsidRPr="00117811" w:rsidRDefault="00726435" w:rsidP="00117811">
      <w:pPr>
        <w:tabs>
          <w:tab w:val="left" w:pos="4500"/>
        </w:tabs>
        <w:jc w:val="left"/>
        <w:rPr>
          <w:b/>
          <w:color w:val="000000" w:themeColor="text1"/>
        </w:rPr>
      </w:pPr>
    </w:p>
    <w:p w:rsidR="00726435" w:rsidRPr="00117811" w:rsidRDefault="00726435" w:rsidP="00117811">
      <w:pPr>
        <w:tabs>
          <w:tab w:val="left" w:pos="4500"/>
        </w:tabs>
        <w:jc w:val="left"/>
        <w:rPr>
          <w:b/>
          <w:color w:val="000000" w:themeColor="text1"/>
        </w:rPr>
      </w:pPr>
    </w:p>
    <w:p w:rsidR="00726435" w:rsidRPr="00117811" w:rsidRDefault="00726435" w:rsidP="00117811">
      <w:pPr>
        <w:tabs>
          <w:tab w:val="left" w:pos="4500"/>
        </w:tabs>
        <w:jc w:val="left"/>
        <w:rPr>
          <w:b/>
          <w:color w:val="000000" w:themeColor="text1"/>
        </w:rPr>
      </w:pPr>
      <w:r w:rsidRPr="00117811">
        <w:rPr>
          <w:b/>
          <w:color w:val="000000" w:themeColor="text1"/>
        </w:rPr>
        <w:t>GENEL SEKRETER</w:t>
      </w:r>
      <w:r w:rsidRPr="00117811">
        <w:rPr>
          <w:b/>
          <w:color w:val="000000" w:themeColor="text1"/>
        </w:rPr>
        <w:tab/>
      </w:r>
      <w:r w:rsidRPr="00117811">
        <w:rPr>
          <w:b/>
          <w:color w:val="000000" w:themeColor="text1"/>
        </w:rPr>
        <w:tab/>
        <w:t>ÖĞRENCİ İŞLERİ DAİRE BŞK.</w:t>
      </w:r>
    </w:p>
    <w:p w:rsidR="00726435" w:rsidRPr="009E6E94" w:rsidRDefault="00726435" w:rsidP="00117811">
      <w:pPr>
        <w:tabs>
          <w:tab w:val="left" w:pos="4500"/>
        </w:tabs>
        <w:jc w:val="left"/>
        <w:rPr>
          <w:color w:val="000000" w:themeColor="text1"/>
        </w:rPr>
      </w:pPr>
      <w:r w:rsidRPr="00117811">
        <w:rPr>
          <w:color w:val="000000" w:themeColor="text1"/>
        </w:rPr>
        <w:t>Nuretdin MEMUR                                                    Mustafa KAYA</w:t>
      </w:r>
    </w:p>
    <w:p w:rsidR="00726435" w:rsidRDefault="00726435" w:rsidP="00117811">
      <w:pPr>
        <w:pStyle w:val="ListeParagraf"/>
        <w:jc w:val="both"/>
        <w:rPr>
          <w:color w:val="000000" w:themeColor="text1"/>
          <w:sz w:val="24"/>
        </w:rPr>
      </w:pPr>
    </w:p>
    <w:p w:rsidR="00811EB4" w:rsidRPr="00D07A3D" w:rsidRDefault="006C08B1" w:rsidP="00117811">
      <w:pPr>
        <w:rPr>
          <w:color w:val="000000" w:themeColor="text1"/>
        </w:rPr>
      </w:pPr>
      <w:r>
        <w:rPr>
          <w:color w:val="000000" w:themeColor="text1"/>
          <w:szCs w:val="20"/>
          <w:lang w:eastAsia="en-US"/>
        </w:rPr>
        <w:t xml:space="preserve">           </w:t>
      </w:r>
      <w:r w:rsidR="00811EB4" w:rsidRPr="00D07A3D">
        <w:rPr>
          <w:color w:val="000000" w:themeColor="text1"/>
        </w:rPr>
        <w:tab/>
      </w:r>
    </w:p>
    <w:sectPr w:rsidR="00811EB4" w:rsidRPr="00D07A3D" w:rsidSect="00210713">
      <w:pgSz w:w="11906" w:h="16838"/>
      <w:pgMar w:top="851"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B0" w:rsidRDefault="007E79B0">
      <w:r>
        <w:separator/>
      </w:r>
    </w:p>
  </w:endnote>
  <w:endnote w:type="continuationSeparator" w:id="0">
    <w:p w:rsidR="007E79B0" w:rsidRDefault="007E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B0" w:rsidRDefault="007E79B0">
      <w:r>
        <w:separator/>
      </w:r>
    </w:p>
  </w:footnote>
  <w:footnote w:type="continuationSeparator" w:id="0">
    <w:p w:rsidR="007E79B0" w:rsidRDefault="007E7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85497E"/>
    <w:multiLevelType w:val="hybridMultilevel"/>
    <w:tmpl w:val="01BAB424"/>
    <w:lvl w:ilvl="0" w:tplc="5BD8084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7" w15:restartNumberingAfterBreak="0">
    <w:nsid w:val="2D071AD5"/>
    <w:multiLevelType w:val="hybridMultilevel"/>
    <w:tmpl w:val="6B5AE9C8"/>
    <w:lvl w:ilvl="0" w:tplc="2C44ACA4">
      <w:start w:val="1"/>
      <w:numFmt w:val="decimal"/>
      <w:lvlText w:val="%1-"/>
      <w:lvlJc w:val="left"/>
      <w:pPr>
        <w:ind w:left="1146" w:hanging="360"/>
      </w:pPr>
      <w:rPr>
        <w:rFonts w:hint="default"/>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43A84EC5"/>
    <w:multiLevelType w:val="hybridMultilevel"/>
    <w:tmpl w:val="468841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606A6A"/>
    <w:multiLevelType w:val="hybridMultilevel"/>
    <w:tmpl w:val="597675D6"/>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3359"/>
    <w:rsid w:val="000446A5"/>
    <w:rsid w:val="00045A61"/>
    <w:rsid w:val="000509F9"/>
    <w:rsid w:val="000519DB"/>
    <w:rsid w:val="00052BEC"/>
    <w:rsid w:val="00052E75"/>
    <w:rsid w:val="00054E24"/>
    <w:rsid w:val="0005591E"/>
    <w:rsid w:val="00056537"/>
    <w:rsid w:val="00061CC2"/>
    <w:rsid w:val="00063CAA"/>
    <w:rsid w:val="00064AEC"/>
    <w:rsid w:val="00064E42"/>
    <w:rsid w:val="00065B06"/>
    <w:rsid w:val="00067F57"/>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64BB"/>
    <w:rsid w:val="000F66C3"/>
    <w:rsid w:val="000F74BB"/>
    <w:rsid w:val="001034DF"/>
    <w:rsid w:val="00103B8C"/>
    <w:rsid w:val="0010401B"/>
    <w:rsid w:val="00106D53"/>
    <w:rsid w:val="00113279"/>
    <w:rsid w:val="001144E4"/>
    <w:rsid w:val="00115227"/>
    <w:rsid w:val="00116048"/>
    <w:rsid w:val="00116CAE"/>
    <w:rsid w:val="001174AF"/>
    <w:rsid w:val="00117811"/>
    <w:rsid w:val="00117D2E"/>
    <w:rsid w:val="00123BEA"/>
    <w:rsid w:val="00123D25"/>
    <w:rsid w:val="00126B0B"/>
    <w:rsid w:val="00127B36"/>
    <w:rsid w:val="0013037F"/>
    <w:rsid w:val="00131559"/>
    <w:rsid w:val="00132E1D"/>
    <w:rsid w:val="00133DF3"/>
    <w:rsid w:val="001355B5"/>
    <w:rsid w:val="00137F58"/>
    <w:rsid w:val="001400D5"/>
    <w:rsid w:val="001553DC"/>
    <w:rsid w:val="00155859"/>
    <w:rsid w:val="00157F68"/>
    <w:rsid w:val="001602F0"/>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0F12"/>
    <w:rsid w:val="00212974"/>
    <w:rsid w:val="002147ED"/>
    <w:rsid w:val="00214ED2"/>
    <w:rsid w:val="002161F1"/>
    <w:rsid w:val="002219C1"/>
    <w:rsid w:val="00224577"/>
    <w:rsid w:val="002250D9"/>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728EE"/>
    <w:rsid w:val="0028113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B788A"/>
    <w:rsid w:val="002C192E"/>
    <w:rsid w:val="002C2E72"/>
    <w:rsid w:val="002C35C0"/>
    <w:rsid w:val="002C52CA"/>
    <w:rsid w:val="002D1093"/>
    <w:rsid w:val="002D23D4"/>
    <w:rsid w:val="002D2FFA"/>
    <w:rsid w:val="002D3057"/>
    <w:rsid w:val="002E1DC8"/>
    <w:rsid w:val="002E432F"/>
    <w:rsid w:val="002E446A"/>
    <w:rsid w:val="002E5A81"/>
    <w:rsid w:val="002E629A"/>
    <w:rsid w:val="002F2704"/>
    <w:rsid w:val="002F2943"/>
    <w:rsid w:val="002F7E5B"/>
    <w:rsid w:val="00300429"/>
    <w:rsid w:val="0030178E"/>
    <w:rsid w:val="0030193B"/>
    <w:rsid w:val="00303849"/>
    <w:rsid w:val="00304671"/>
    <w:rsid w:val="0031023E"/>
    <w:rsid w:val="00312E16"/>
    <w:rsid w:val="0031366D"/>
    <w:rsid w:val="00314D13"/>
    <w:rsid w:val="003150B1"/>
    <w:rsid w:val="00320D94"/>
    <w:rsid w:val="003219A0"/>
    <w:rsid w:val="00325C2B"/>
    <w:rsid w:val="00326322"/>
    <w:rsid w:val="003267CC"/>
    <w:rsid w:val="00326DDA"/>
    <w:rsid w:val="003301B9"/>
    <w:rsid w:val="00330D1E"/>
    <w:rsid w:val="003346BD"/>
    <w:rsid w:val="00334EBC"/>
    <w:rsid w:val="003355AD"/>
    <w:rsid w:val="003360BB"/>
    <w:rsid w:val="00337EF3"/>
    <w:rsid w:val="00340A7C"/>
    <w:rsid w:val="003440BA"/>
    <w:rsid w:val="0034519D"/>
    <w:rsid w:val="003465A5"/>
    <w:rsid w:val="00346694"/>
    <w:rsid w:val="00347161"/>
    <w:rsid w:val="003474E9"/>
    <w:rsid w:val="00354586"/>
    <w:rsid w:val="00354C99"/>
    <w:rsid w:val="00360F1F"/>
    <w:rsid w:val="00361039"/>
    <w:rsid w:val="0036456F"/>
    <w:rsid w:val="00364D27"/>
    <w:rsid w:val="00370981"/>
    <w:rsid w:val="00371C91"/>
    <w:rsid w:val="00373148"/>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87EEE"/>
    <w:rsid w:val="00390CD5"/>
    <w:rsid w:val="00391DE4"/>
    <w:rsid w:val="00394152"/>
    <w:rsid w:val="003944E9"/>
    <w:rsid w:val="0039461C"/>
    <w:rsid w:val="003954A7"/>
    <w:rsid w:val="003978D1"/>
    <w:rsid w:val="00397907"/>
    <w:rsid w:val="003979BD"/>
    <w:rsid w:val="003A0977"/>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814"/>
    <w:rsid w:val="003E495D"/>
    <w:rsid w:val="003E52B7"/>
    <w:rsid w:val="003E7703"/>
    <w:rsid w:val="003F1A2D"/>
    <w:rsid w:val="003F2A81"/>
    <w:rsid w:val="003F434A"/>
    <w:rsid w:val="003F4BC8"/>
    <w:rsid w:val="003F6DBF"/>
    <w:rsid w:val="004002AE"/>
    <w:rsid w:val="004017C9"/>
    <w:rsid w:val="00401900"/>
    <w:rsid w:val="00405B63"/>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1313"/>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B6DAF"/>
    <w:rsid w:val="004C03F1"/>
    <w:rsid w:val="004C0468"/>
    <w:rsid w:val="004C0E34"/>
    <w:rsid w:val="004C40DA"/>
    <w:rsid w:val="004C5C6A"/>
    <w:rsid w:val="004D145D"/>
    <w:rsid w:val="004D1E6E"/>
    <w:rsid w:val="004D261C"/>
    <w:rsid w:val="004D2776"/>
    <w:rsid w:val="004D2CEF"/>
    <w:rsid w:val="004D5AA8"/>
    <w:rsid w:val="004D6597"/>
    <w:rsid w:val="004E66F0"/>
    <w:rsid w:val="004F2E93"/>
    <w:rsid w:val="004F48A5"/>
    <w:rsid w:val="00500C02"/>
    <w:rsid w:val="00503B1F"/>
    <w:rsid w:val="0050664D"/>
    <w:rsid w:val="00506AAA"/>
    <w:rsid w:val="0051149B"/>
    <w:rsid w:val="00512930"/>
    <w:rsid w:val="00513343"/>
    <w:rsid w:val="0051423C"/>
    <w:rsid w:val="00515F56"/>
    <w:rsid w:val="00520166"/>
    <w:rsid w:val="005210D8"/>
    <w:rsid w:val="0052143B"/>
    <w:rsid w:val="005225D7"/>
    <w:rsid w:val="005250FE"/>
    <w:rsid w:val="00527E06"/>
    <w:rsid w:val="00530627"/>
    <w:rsid w:val="00531BDD"/>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80F"/>
    <w:rsid w:val="00585DFF"/>
    <w:rsid w:val="00586A02"/>
    <w:rsid w:val="00590D6B"/>
    <w:rsid w:val="00597306"/>
    <w:rsid w:val="005A75E7"/>
    <w:rsid w:val="005B267B"/>
    <w:rsid w:val="005B54CC"/>
    <w:rsid w:val="005B5935"/>
    <w:rsid w:val="005B5DAF"/>
    <w:rsid w:val="005C11DE"/>
    <w:rsid w:val="005C2CDC"/>
    <w:rsid w:val="005C7185"/>
    <w:rsid w:val="005C78C0"/>
    <w:rsid w:val="005D2494"/>
    <w:rsid w:val="005D3EBD"/>
    <w:rsid w:val="005D42D1"/>
    <w:rsid w:val="005D6D7A"/>
    <w:rsid w:val="005E2E4E"/>
    <w:rsid w:val="005E4528"/>
    <w:rsid w:val="005E56EC"/>
    <w:rsid w:val="005E64FB"/>
    <w:rsid w:val="005F3B5F"/>
    <w:rsid w:val="005F5379"/>
    <w:rsid w:val="005F6C23"/>
    <w:rsid w:val="005F6CF2"/>
    <w:rsid w:val="005F73C2"/>
    <w:rsid w:val="005F77A0"/>
    <w:rsid w:val="00602FF8"/>
    <w:rsid w:val="00603150"/>
    <w:rsid w:val="00603BF2"/>
    <w:rsid w:val="006060BB"/>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104"/>
    <w:rsid w:val="0064180E"/>
    <w:rsid w:val="006426A5"/>
    <w:rsid w:val="00643CAC"/>
    <w:rsid w:val="00650157"/>
    <w:rsid w:val="00650472"/>
    <w:rsid w:val="00654B72"/>
    <w:rsid w:val="00654EEE"/>
    <w:rsid w:val="006558FF"/>
    <w:rsid w:val="00661BD8"/>
    <w:rsid w:val="006626F4"/>
    <w:rsid w:val="00662858"/>
    <w:rsid w:val="00665CF4"/>
    <w:rsid w:val="006701E6"/>
    <w:rsid w:val="0067465E"/>
    <w:rsid w:val="00675D14"/>
    <w:rsid w:val="00676A79"/>
    <w:rsid w:val="00677301"/>
    <w:rsid w:val="0068033F"/>
    <w:rsid w:val="00684501"/>
    <w:rsid w:val="00686D1A"/>
    <w:rsid w:val="00687723"/>
    <w:rsid w:val="006904C3"/>
    <w:rsid w:val="00692AB8"/>
    <w:rsid w:val="00694418"/>
    <w:rsid w:val="00694F5A"/>
    <w:rsid w:val="00696C1F"/>
    <w:rsid w:val="00696D55"/>
    <w:rsid w:val="006A1B14"/>
    <w:rsid w:val="006A2374"/>
    <w:rsid w:val="006A3AFD"/>
    <w:rsid w:val="006A4BF7"/>
    <w:rsid w:val="006A6ACE"/>
    <w:rsid w:val="006B0BBF"/>
    <w:rsid w:val="006B2509"/>
    <w:rsid w:val="006B2D52"/>
    <w:rsid w:val="006B6CDB"/>
    <w:rsid w:val="006B771F"/>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705D"/>
    <w:rsid w:val="00724577"/>
    <w:rsid w:val="00725F9A"/>
    <w:rsid w:val="00726435"/>
    <w:rsid w:val="007267CA"/>
    <w:rsid w:val="007301A5"/>
    <w:rsid w:val="007339A6"/>
    <w:rsid w:val="007342FA"/>
    <w:rsid w:val="00734D14"/>
    <w:rsid w:val="00737196"/>
    <w:rsid w:val="00741094"/>
    <w:rsid w:val="00741297"/>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800CB"/>
    <w:rsid w:val="00781832"/>
    <w:rsid w:val="00782C36"/>
    <w:rsid w:val="0078660F"/>
    <w:rsid w:val="00793D79"/>
    <w:rsid w:val="007A068B"/>
    <w:rsid w:val="007A118C"/>
    <w:rsid w:val="007A17BF"/>
    <w:rsid w:val="007A3173"/>
    <w:rsid w:val="007B0476"/>
    <w:rsid w:val="007B1243"/>
    <w:rsid w:val="007B3BB8"/>
    <w:rsid w:val="007B5CED"/>
    <w:rsid w:val="007B7A1C"/>
    <w:rsid w:val="007B7FC6"/>
    <w:rsid w:val="007C110F"/>
    <w:rsid w:val="007C6BE7"/>
    <w:rsid w:val="007C7F09"/>
    <w:rsid w:val="007D1CB0"/>
    <w:rsid w:val="007D7218"/>
    <w:rsid w:val="007E1627"/>
    <w:rsid w:val="007E2448"/>
    <w:rsid w:val="007E58C6"/>
    <w:rsid w:val="007E79B0"/>
    <w:rsid w:val="007E7E53"/>
    <w:rsid w:val="007F033C"/>
    <w:rsid w:val="007F3060"/>
    <w:rsid w:val="007F3282"/>
    <w:rsid w:val="007F3A23"/>
    <w:rsid w:val="007F4514"/>
    <w:rsid w:val="007F691C"/>
    <w:rsid w:val="008004DE"/>
    <w:rsid w:val="00801372"/>
    <w:rsid w:val="00802060"/>
    <w:rsid w:val="00802F45"/>
    <w:rsid w:val="00807EE8"/>
    <w:rsid w:val="0081087E"/>
    <w:rsid w:val="00811EB4"/>
    <w:rsid w:val="00812228"/>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3F26"/>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9D9"/>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08C"/>
    <w:rsid w:val="009524DF"/>
    <w:rsid w:val="00952CF6"/>
    <w:rsid w:val="00953349"/>
    <w:rsid w:val="0095414F"/>
    <w:rsid w:val="00954485"/>
    <w:rsid w:val="00955D2B"/>
    <w:rsid w:val="00957B60"/>
    <w:rsid w:val="009604CC"/>
    <w:rsid w:val="00960747"/>
    <w:rsid w:val="00962223"/>
    <w:rsid w:val="009622DA"/>
    <w:rsid w:val="00962614"/>
    <w:rsid w:val="0096510D"/>
    <w:rsid w:val="00965D11"/>
    <w:rsid w:val="00965DF2"/>
    <w:rsid w:val="00965E6D"/>
    <w:rsid w:val="00975D48"/>
    <w:rsid w:val="00975F72"/>
    <w:rsid w:val="00977E35"/>
    <w:rsid w:val="0098066B"/>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131"/>
    <w:rsid w:val="009B2AC5"/>
    <w:rsid w:val="009B3888"/>
    <w:rsid w:val="009B4C42"/>
    <w:rsid w:val="009B4DCB"/>
    <w:rsid w:val="009B57E3"/>
    <w:rsid w:val="009B588E"/>
    <w:rsid w:val="009B5EAD"/>
    <w:rsid w:val="009B60B6"/>
    <w:rsid w:val="009B7260"/>
    <w:rsid w:val="009C0A88"/>
    <w:rsid w:val="009C2D0A"/>
    <w:rsid w:val="009C4062"/>
    <w:rsid w:val="009C5F0E"/>
    <w:rsid w:val="009C7790"/>
    <w:rsid w:val="009D1E3E"/>
    <w:rsid w:val="009D2519"/>
    <w:rsid w:val="009E1190"/>
    <w:rsid w:val="009F16F9"/>
    <w:rsid w:val="009F28B2"/>
    <w:rsid w:val="009F6180"/>
    <w:rsid w:val="00A0233E"/>
    <w:rsid w:val="00A034AF"/>
    <w:rsid w:val="00A05407"/>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57914"/>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7744D"/>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B38BC"/>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89"/>
    <w:rsid w:val="00B01094"/>
    <w:rsid w:val="00B05A3A"/>
    <w:rsid w:val="00B05B9D"/>
    <w:rsid w:val="00B05E2A"/>
    <w:rsid w:val="00B10075"/>
    <w:rsid w:val="00B10263"/>
    <w:rsid w:val="00B12D8A"/>
    <w:rsid w:val="00B152EF"/>
    <w:rsid w:val="00B16CAC"/>
    <w:rsid w:val="00B20D97"/>
    <w:rsid w:val="00B25CC9"/>
    <w:rsid w:val="00B30458"/>
    <w:rsid w:val="00B31358"/>
    <w:rsid w:val="00B33432"/>
    <w:rsid w:val="00B404B6"/>
    <w:rsid w:val="00B41AF6"/>
    <w:rsid w:val="00B440CA"/>
    <w:rsid w:val="00B46CAC"/>
    <w:rsid w:val="00B52165"/>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87AEE"/>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590C"/>
    <w:rsid w:val="00BD7A17"/>
    <w:rsid w:val="00BE0721"/>
    <w:rsid w:val="00BE1BF6"/>
    <w:rsid w:val="00BE1E2B"/>
    <w:rsid w:val="00BE2621"/>
    <w:rsid w:val="00BE2C27"/>
    <w:rsid w:val="00BE6C75"/>
    <w:rsid w:val="00BE6FD5"/>
    <w:rsid w:val="00BF0CE9"/>
    <w:rsid w:val="00BF1051"/>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17475"/>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01C7"/>
    <w:rsid w:val="00C71283"/>
    <w:rsid w:val="00C72583"/>
    <w:rsid w:val="00C72E30"/>
    <w:rsid w:val="00C74A23"/>
    <w:rsid w:val="00C75556"/>
    <w:rsid w:val="00C769E7"/>
    <w:rsid w:val="00C76F01"/>
    <w:rsid w:val="00C81E40"/>
    <w:rsid w:val="00C81FDB"/>
    <w:rsid w:val="00C83462"/>
    <w:rsid w:val="00C8375A"/>
    <w:rsid w:val="00C85B9F"/>
    <w:rsid w:val="00CA1EDF"/>
    <w:rsid w:val="00CA4D52"/>
    <w:rsid w:val="00CA6392"/>
    <w:rsid w:val="00CA6E55"/>
    <w:rsid w:val="00CA7B75"/>
    <w:rsid w:val="00CB1BD2"/>
    <w:rsid w:val="00CB2CC2"/>
    <w:rsid w:val="00CB2CCE"/>
    <w:rsid w:val="00CB34D7"/>
    <w:rsid w:val="00CB4C98"/>
    <w:rsid w:val="00CC11DE"/>
    <w:rsid w:val="00CD04F9"/>
    <w:rsid w:val="00CD295A"/>
    <w:rsid w:val="00CD3F33"/>
    <w:rsid w:val="00CD72ED"/>
    <w:rsid w:val="00CE0119"/>
    <w:rsid w:val="00CE09B3"/>
    <w:rsid w:val="00CE0A98"/>
    <w:rsid w:val="00CE1902"/>
    <w:rsid w:val="00CE4AC4"/>
    <w:rsid w:val="00CE50A9"/>
    <w:rsid w:val="00CF2DA7"/>
    <w:rsid w:val="00CF45B1"/>
    <w:rsid w:val="00CF53CB"/>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5569"/>
    <w:rsid w:val="00D363B4"/>
    <w:rsid w:val="00D36D50"/>
    <w:rsid w:val="00D44C7B"/>
    <w:rsid w:val="00D44FC2"/>
    <w:rsid w:val="00D450A2"/>
    <w:rsid w:val="00D45BC3"/>
    <w:rsid w:val="00D47859"/>
    <w:rsid w:val="00D47992"/>
    <w:rsid w:val="00D52879"/>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1A13"/>
    <w:rsid w:val="00D82B28"/>
    <w:rsid w:val="00D8346B"/>
    <w:rsid w:val="00D85594"/>
    <w:rsid w:val="00D85B0A"/>
    <w:rsid w:val="00D86015"/>
    <w:rsid w:val="00D87F57"/>
    <w:rsid w:val="00D92358"/>
    <w:rsid w:val="00D975B3"/>
    <w:rsid w:val="00DA0AB9"/>
    <w:rsid w:val="00DA2BD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E0DB4"/>
    <w:rsid w:val="00DE329C"/>
    <w:rsid w:val="00DF37C1"/>
    <w:rsid w:val="00DF5813"/>
    <w:rsid w:val="00DF5AF1"/>
    <w:rsid w:val="00DF5CA9"/>
    <w:rsid w:val="00E0129D"/>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203"/>
    <w:rsid w:val="00E43A29"/>
    <w:rsid w:val="00E44C48"/>
    <w:rsid w:val="00E45589"/>
    <w:rsid w:val="00E45B0F"/>
    <w:rsid w:val="00E51E32"/>
    <w:rsid w:val="00E524E7"/>
    <w:rsid w:val="00E561FE"/>
    <w:rsid w:val="00E56214"/>
    <w:rsid w:val="00E562D1"/>
    <w:rsid w:val="00E5741C"/>
    <w:rsid w:val="00E57A34"/>
    <w:rsid w:val="00E60718"/>
    <w:rsid w:val="00E61180"/>
    <w:rsid w:val="00E61EAB"/>
    <w:rsid w:val="00E62084"/>
    <w:rsid w:val="00E662DE"/>
    <w:rsid w:val="00E66AC8"/>
    <w:rsid w:val="00E72FE3"/>
    <w:rsid w:val="00E7443C"/>
    <w:rsid w:val="00E80809"/>
    <w:rsid w:val="00E81A4D"/>
    <w:rsid w:val="00E82220"/>
    <w:rsid w:val="00E84D60"/>
    <w:rsid w:val="00E85918"/>
    <w:rsid w:val="00E86090"/>
    <w:rsid w:val="00E9061E"/>
    <w:rsid w:val="00E90816"/>
    <w:rsid w:val="00E90FF9"/>
    <w:rsid w:val="00EA2090"/>
    <w:rsid w:val="00EA2356"/>
    <w:rsid w:val="00EA297C"/>
    <w:rsid w:val="00EA3FA3"/>
    <w:rsid w:val="00EB29FA"/>
    <w:rsid w:val="00EC00B7"/>
    <w:rsid w:val="00EC18D5"/>
    <w:rsid w:val="00EC1B46"/>
    <w:rsid w:val="00EC1D55"/>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E7B29"/>
    <w:rsid w:val="00EF1121"/>
    <w:rsid w:val="00EF1EEC"/>
    <w:rsid w:val="00F05AE6"/>
    <w:rsid w:val="00F05E22"/>
    <w:rsid w:val="00F0647A"/>
    <w:rsid w:val="00F07E62"/>
    <w:rsid w:val="00F13303"/>
    <w:rsid w:val="00F17077"/>
    <w:rsid w:val="00F21DE8"/>
    <w:rsid w:val="00F22CC9"/>
    <w:rsid w:val="00F2747A"/>
    <w:rsid w:val="00F307BF"/>
    <w:rsid w:val="00F331E3"/>
    <w:rsid w:val="00F3408B"/>
    <w:rsid w:val="00F355DD"/>
    <w:rsid w:val="00F37141"/>
    <w:rsid w:val="00F408DE"/>
    <w:rsid w:val="00F40E14"/>
    <w:rsid w:val="00F425F2"/>
    <w:rsid w:val="00F426F9"/>
    <w:rsid w:val="00F45C92"/>
    <w:rsid w:val="00F46922"/>
    <w:rsid w:val="00F46EEE"/>
    <w:rsid w:val="00F505EA"/>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 w:type="character" w:styleId="Vurgu">
    <w:name w:val="Emphasis"/>
    <w:basedOn w:val="VarsaylanParagrafYazTipi"/>
    <w:uiPriority w:val="20"/>
    <w:qFormat/>
    <w:rsid w:val="00F40E14"/>
    <w:rPr>
      <w:i/>
      <w:iCs/>
    </w:rPr>
  </w:style>
  <w:style w:type="character" w:styleId="Gl">
    <w:name w:val="Strong"/>
    <w:basedOn w:val="VarsaylanParagrafYazTipi"/>
    <w:uiPriority w:val="22"/>
    <w:qFormat/>
    <w:rsid w:val="00F40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157120442">
      <w:bodyDiv w:val="1"/>
      <w:marLeft w:val="0"/>
      <w:marRight w:val="0"/>
      <w:marTop w:val="0"/>
      <w:marBottom w:val="0"/>
      <w:divBdr>
        <w:top w:val="none" w:sz="0" w:space="0" w:color="auto"/>
        <w:left w:val="none" w:sz="0" w:space="0" w:color="auto"/>
        <w:bottom w:val="none" w:sz="0" w:space="0" w:color="auto"/>
        <w:right w:val="none" w:sz="0" w:space="0" w:color="auto"/>
      </w:divBdr>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48937042">
      <w:bodyDiv w:val="1"/>
      <w:marLeft w:val="0"/>
      <w:marRight w:val="0"/>
      <w:marTop w:val="0"/>
      <w:marBottom w:val="0"/>
      <w:divBdr>
        <w:top w:val="none" w:sz="0" w:space="0" w:color="auto"/>
        <w:left w:val="none" w:sz="0" w:space="0" w:color="auto"/>
        <w:bottom w:val="none" w:sz="0" w:space="0" w:color="auto"/>
        <w:right w:val="none" w:sz="0" w:space="0" w:color="auto"/>
      </w:divBdr>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886916240">
      <w:bodyDiv w:val="1"/>
      <w:marLeft w:val="0"/>
      <w:marRight w:val="0"/>
      <w:marTop w:val="0"/>
      <w:marBottom w:val="0"/>
      <w:divBdr>
        <w:top w:val="none" w:sz="0" w:space="0" w:color="auto"/>
        <w:left w:val="none" w:sz="0" w:space="0" w:color="auto"/>
        <w:bottom w:val="none" w:sz="0" w:space="0" w:color="auto"/>
        <w:right w:val="none" w:sz="0" w:space="0" w:color="auto"/>
      </w:divBdr>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987323235">
      <w:bodyDiv w:val="1"/>
      <w:marLeft w:val="0"/>
      <w:marRight w:val="0"/>
      <w:marTop w:val="0"/>
      <w:marBottom w:val="0"/>
      <w:divBdr>
        <w:top w:val="none" w:sz="0" w:space="0" w:color="auto"/>
        <w:left w:val="none" w:sz="0" w:space="0" w:color="auto"/>
        <w:bottom w:val="none" w:sz="0" w:space="0" w:color="auto"/>
        <w:right w:val="none" w:sz="0" w:space="0" w:color="auto"/>
      </w:divBdr>
    </w:div>
    <w:div w:id="1303000949">
      <w:bodyDiv w:val="1"/>
      <w:marLeft w:val="0"/>
      <w:marRight w:val="0"/>
      <w:marTop w:val="0"/>
      <w:marBottom w:val="0"/>
      <w:divBdr>
        <w:top w:val="none" w:sz="0" w:space="0" w:color="auto"/>
        <w:left w:val="none" w:sz="0" w:space="0" w:color="auto"/>
        <w:bottom w:val="none" w:sz="0" w:space="0" w:color="auto"/>
        <w:right w:val="none" w:sz="0" w:space="0" w:color="auto"/>
      </w:divBdr>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022079970">
      <w:bodyDiv w:val="1"/>
      <w:marLeft w:val="0"/>
      <w:marRight w:val="0"/>
      <w:marTop w:val="0"/>
      <w:marBottom w:val="0"/>
      <w:divBdr>
        <w:top w:val="none" w:sz="0" w:space="0" w:color="auto"/>
        <w:left w:val="none" w:sz="0" w:space="0" w:color="auto"/>
        <w:bottom w:val="none" w:sz="0" w:space="0" w:color="auto"/>
        <w:right w:val="none" w:sz="0" w:space="0" w:color="auto"/>
      </w:divBdr>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3</Pages>
  <Words>1376</Words>
  <Characters>7846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91</cp:revision>
  <cp:lastPrinted>2023-03-06T05:45:00Z</cp:lastPrinted>
  <dcterms:created xsi:type="dcterms:W3CDTF">2021-04-26T12:55:00Z</dcterms:created>
  <dcterms:modified xsi:type="dcterms:W3CDTF">2023-06-20T11:36:00Z</dcterms:modified>
</cp:coreProperties>
</file>